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2597" w14:textId="77777777" w:rsidR="00EE195E" w:rsidRPr="0050462A" w:rsidRDefault="00EE195E" w:rsidP="00A17059">
      <w:pPr>
        <w:spacing w:line="360" w:lineRule="atLeast"/>
        <w:rPr>
          <w:sz w:val="22"/>
        </w:rPr>
      </w:pPr>
      <w:bookmarkStart w:id="0" w:name="Pressemitteilung"/>
    </w:p>
    <w:p w14:paraId="5B9DD2E4" w14:textId="77777777" w:rsidR="00A17059" w:rsidRPr="0050462A" w:rsidRDefault="00440E06" w:rsidP="00A17059">
      <w:pPr>
        <w:spacing w:line="360" w:lineRule="atLeast"/>
        <w:rPr>
          <w:sz w:val="22"/>
        </w:rPr>
      </w:pPr>
      <w:r w:rsidRPr="0050462A">
        <w:rPr>
          <w:sz w:val="22"/>
        </w:rPr>
        <w:t>22. September 2020</w:t>
      </w:r>
    </w:p>
    <w:p w14:paraId="50B06824" w14:textId="77777777" w:rsidR="00A17059" w:rsidRPr="0050462A" w:rsidRDefault="00A17059" w:rsidP="00A17059">
      <w:pPr>
        <w:spacing w:line="360" w:lineRule="atLeast"/>
        <w:rPr>
          <w:sz w:val="22"/>
        </w:rPr>
      </w:pPr>
    </w:p>
    <w:p w14:paraId="1A981BD3" w14:textId="77777777" w:rsidR="00A17059" w:rsidRPr="0050462A" w:rsidRDefault="00A17059" w:rsidP="00A17059">
      <w:pPr>
        <w:spacing w:line="360" w:lineRule="atLeast"/>
        <w:rPr>
          <w:sz w:val="22"/>
        </w:rPr>
      </w:pPr>
    </w:p>
    <w:p w14:paraId="587032F6" w14:textId="56DD0C7F" w:rsidR="00B31801" w:rsidRPr="00C436FC" w:rsidRDefault="00440E06" w:rsidP="00B31801">
      <w:pPr>
        <w:pStyle w:val="OpelHeadlineArial"/>
        <w:rPr>
          <w:rFonts w:cs="Arial"/>
        </w:rPr>
      </w:pPr>
      <w:r>
        <w:rPr>
          <w:rFonts w:cs="Arial"/>
        </w:rPr>
        <w:t>Weltpremiere</w:t>
      </w:r>
      <w:r w:rsidR="00EA22D3">
        <w:rPr>
          <w:rFonts w:cs="Arial"/>
        </w:rPr>
        <w:t xml:space="preserve"> </w:t>
      </w:r>
      <w:r w:rsidR="00A151E1">
        <w:rPr>
          <w:rFonts w:cs="Arial"/>
        </w:rPr>
        <w:t>für</w:t>
      </w:r>
      <w:r w:rsidR="00A71A94">
        <w:rPr>
          <w:rFonts w:cs="Arial"/>
        </w:rPr>
        <w:t xml:space="preserve"> </w:t>
      </w:r>
      <w:r>
        <w:rPr>
          <w:rFonts w:cs="Arial"/>
        </w:rPr>
        <w:t>den neuen Opel Mokka</w:t>
      </w:r>
    </w:p>
    <w:p w14:paraId="635FE1E1" w14:textId="77777777" w:rsidR="00A17059" w:rsidRPr="0050462A" w:rsidRDefault="00A17059" w:rsidP="00A17059">
      <w:pPr>
        <w:spacing w:line="360" w:lineRule="atLeast"/>
        <w:rPr>
          <w:sz w:val="22"/>
        </w:rPr>
      </w:pPr>
    </w:p>
    <w:bookmarkEnd w:id="0"/>
    <w:p w14:paraId="15653982" w14:textId="3D0622F9" w:rsidR="00440E06" w:rsidRDefault="00354B46" w:rsidP="00440E06">
      <w:pPr>
        <w:pStyle w:val="Listenabsatz"/>
        <w:numPr>
          <w:ilvl w:val="0"/>
          <w:numId w:val="12"/>
        </w:numPr>
        <w:spacing w:line="360" w:lineRule="atLeast"/>
        <w:rPr>
          <w:sz w:val="22"/>
        </w:rPr>
      </w:pPr>
      <w:r>
        <w:rPr>
          <w:rFonts w:cs="Arial"/>
          <w:sz w:val="22"/>
        </w:rPr>
        <w:t xml:space="preserve">Richtig </w:t>
      </w:r>
      <w:proofErr w:type="gramStart"/>
      <w:r>
        <w:rPr>
          <w:rFonts w:cs="Arial"/>
          <w:sz w:val="22"/>
        </w:rPr>
        <w:t>cool</w:t>
      </w:r>
      <w:proofErr w:type="gramEnd"/>
      <w:r w:rsidR="00E20797" w:rsidRPr="0050462A">
        <w:rPr>
          <w:sz w:val="22"/>
        </w:rPr>
        <w:t xml:space="preserve">: Markenbotschafter Jürgen Klopp </w:t>
      </w:r>
      <w:r w:rsidR="00A71A94" w:rsidRPr="0050462A">
        <w:rPr>
          <w:sz w:val="22"/>
        </w:rPr>
        <w:t xml:space="preserve">von neuem Mokka </w:t>
      </w:r>
      <w:r w:rsidR="005F7210" w:rsidRPr="0050462A">
        <w:rPr>
          <w:sz w:val="22"/>
        </w:rPr>
        <w:t>begeistert</w:t>
      </w:r>
    </w:p>
    <w:p w14:paraId="4A04D008" w14:textId="2F7876CF" w:rsidR="00440E06" w:rsidRPr="0050462A" w:rsidRDefault="00A31AF6">
      <w:pPr>
        <w:pStyle w:val="Listenabsatz"/>
        <w:numPr>
          <w:ilvl w:val="0"/>
          <w:numId w:val="12"/>
        </w:numPr>
        <w:spacing w:line="360" w:lineRule="atLeast"/>
        <w:rPr>
          <w:sz w:val="22"/>
        </w:rPr>
      </w:pPr>
      <w:r>
        <w:rPr>
          <w:sz w:val="22"/>
        </w:rPr>
        <w:t>Alles neu</w:t>
      </w:r>
      <w:r w:rsidR="00440E06" w:rsidRPr="00A71A94">
        <w:rPr>
          <w:sz w:val="22"/>
        </w:rPr>
        <w:t>: Erstes Modell mit Opel-</w:t>
      </w:r>
      <w:proofErr w:type="spellStart"/>
      <w:r w:rsidR="00440E06" w:rsidRPr="00A71A94">
        <w:rPr>
          <w:sz w:val="22"/>
        </w:rPr>
        <w:t>Vizor</w:t>
      </w:r>
      <w:proofErr w:type="spellEnd"/>
      <w:r w:rsidR="00440E06" w:rsidRPr="00A71A94">
        <w:rPr>
          <w:sz w:val="22"/>
        </w:rPr>
        <w:t>, Pure Panel</w:t>
      </w:r>
      <w:r w:rsidR="00E20797" w:rsidRPr="00A71A94">
        <w:rPr>
          <w:sz w:val="22"/>
        </w:rPr>
        <w:t xml:space="preserve"> sowie</w:t>
      </w:r>
      <w:r w:rsidR="00440E06" w:rsidRPr="00A71A94">
        <w:rPr>
          <w:sz w:val="22"/>
        </w:rPr>
        <w:t xml:space="preserve"> neugestaltetem Opel-Blitz und </w:t>
      </w:r>
      <w:r w:rsidR="00354B46">
        <w:rPr>
          <w:rFonts w:cs="Arial"/>
          <w:sz w:val="22"/>
        </w:rPr>
        <w:t>Modellschriftzug</w:t>
      </w:r>
      <w:r w:rsidR="001234A9">
        <w:rPr>
          <w:rFonts w:cs="Arial"/>
          <w:sz w:val="22"/>
        </w:rPr>
        <w:t xml:space="preserve"> </w:t>
      </w:r>
      <w:r w:rsidR="00654136">
        <w:rPr>
          <w:rFonts w:cs="Arial"/>
          <w:sz w:val="22"/>
        </w:rPr>
        <w:t xml:space="preserve">zentral </w:t>
      </w:r>
      <w:r w:rsidR="001234A9">
        <w:rPr>
          <w:rFonts w:cs="Arial"/>
          <w:sz w:val="22"/>
        </w:rPr>
        <w:t>am Heck</w:t>
      </w:r>
    </w:p>
    <w:p w14:paraId="35AD8D03" w14:textId="77777777" w:rsidR="00440E06" w:rsidRDefault="00440E06" w:rsidP="00440E06">
      <w:pPr>
        <w:pStyle w:val="Listenabsatz"/>
        <w:numPr>
          <w:ilvl w:val="0"/>
          <w:numId w:val="12"/>
        </w:numPr>
        <w:spacing w:line="360" w:lineRule="atLeast"/>
        <w:rPr>
          <w:sz w:val="22"/>
        </w:rPr>
      </w:pPr>
      <w:r w:rsidRPr="0050462A">
        <w:rPr>
          <w:sz w:val="22"/>
        </w:rPr>
        <w:t>Klar und mutig: Kraftvolles Design, kompakte Abmessungen, Platz für Fünf</w:t>
      </w:r>
    </w:p>
    <w:p w14:paraId="5E077837" w14:textId="6835B929" w:rsidR="00E20797" w:rsidRDefault="00E20797" w:rsidP="00440E06">
      <w:pPr>
        <w:pStyle w:val="Listenabsatz"/>
        <w:numPr>
          <w:ilvl w:val="0"/>
          <w:numId w:val="12"/>
        </w:numPr>
        <w:spacing w:line="360" w:lineRule="atLeast"/>
        <w:rPr>
          <w:sz w:val="22"/>
        </w:rPr>
      </w:pPr>
      <w:r>
        <w:rPr>
          <w:sz w:val="22"/>
        </w:rPr>
        <w:t xml:space="preserve">Direkt ab Start: </w:t>
      </w:r>
      <w:r w:rsidR="00A31AF6">
        <w:rPr>
          <w:sz w:val="22"/>
        </w:rPr>
        <w:t>Kunden können zwischen dem rein elektrische</w:t>
      </w:r>
      <w:r w:rsidR="00537162">
        <w:rPr>
          <w:sz w:val="22"/>
        </w:rPr>
        <w:t>n</w:t>
      </w:r>
      <w:r w:rsidR="00A31AF6">
        <w:rPr>
          <w:sz w:val="22"/>
        </w:rPr>
        <w:t xml:space="preserve"> Mokka-e und Versionen mit </w:t>
      </w:r>
      <w:r>
        <w:rPr>
          <w:sz w:val="22"/>
        </w:rPr>
        <w:t>hocheffizienten Verbrennungsmotoren</w:t>
      </w:r>
      <w:r w:rsidR="00A31AF6">
        <w:rPr>
          <w:sz w:val="22"/>
        </w:rPr>
        <w:t xml:space="preserve"> wählen</w:t>
      </w:r>
    </w:p>
    <w:p w14:paraId="5F9BC4CC" w14:textId="77777777" w:rsidR="00C10CC2" w:rsidRDefault="00C10CC2" w:rsidP="00440E06">
      <w:pPr>
        <w:pStyle w:val="Listenabsatz"/>
        <w:numPr>
          <w:ilvl w:val="0"/>
          <w:numId w:val="12"/>
        </w:numPr>
        <w:spacing w:line="360" w:lineRule="atLeast"/>
        <w:rPr>
          <w:sz w:val="22"/>
        </w:rPr>
      </w:pPr>
      <w:r>
        <w:rPr>
          <w:sz w:val="22"/>
        </w:rPr>
        <w:t>Typisch Opel: Top-Komfort und innovative Technologien aus höheren Klassen</w:t>
      </w:r>
    </w:p>
    <w:p w14:paraId="75D9B8BF" w14:textId="77777777" w:rsidR="00A17059" w:rsidRPr="00C436FC" w:rsidRDefault="00A17059" w:rsidP="00A17059">
      <w:pPr>
        <w:spacing w:line="360" w:lineRule="atLeast"/>
        <w:rPr>
          <w:sz w:val="22"/>
        </w:rPr>
      </w:pPr>
    </w:p>
    <w:p w14:paraId="3C917425" w14:textId="77777777" w:rsidR="00A17059" w:rsidRPr="00C436FC" w:rsidRDefault="00A17059" w:rsidP="00A17059">
      <w:pPr>
        <w:spacing w:line="360" w:lineRule="atLeast"/>
        <w:rPr>
          <w:sz w:val="22"/>
        </w:rPr>
      </w:pPr>
    </w:p>
    <w:p w14:paraId="1ABE1CEF" w14:textId="6830D7BC" w:rsidR="000717F2" w:rsidRPr="0050462A" w:rsidRDefault="009918F4" w:rsidP="00F52282">
      <w:pPr>
        <w:spacing w:line="360" w:lineRule="atLeast"/>
        <w:rPr>
          <w:sz w:val="22"/>
        </w:rPr>
      </w:pPr>
      <w:r>
        <w:rPr>
          <w:sz w:val="22"/>
        </w:rPr>
        <w:t>Schlieren</w:t>
      </w:r>
      <w:r w:rsidR="00B31801" w:rsidRPr="00C436FC">
        <w:rPr>
          <w:sz w:val="22"/>
        </w:rPr>
        <w:t xml:space="preserve">.  </w:t>
      </w:r>
      <w:r w:rsidR="005B1C19">
        <w:rPr>
          <w:sz w:val="22"/>
        </w:rPr>
        <w:t>Weltpremiere in Rüsselsheim</w:t>
      </w:r>
      <w:r w:rsidR="00537162">
        <w:rPr>
          <w:sz w:val="22"/>
        </w:rPr>
        <w:t>:</w:t>
      </w:r>
      <w:r w:rsidR="005B1C19">
        <w:rPr>
          <w:sz w:val="22"/>
        </w:rPr>
        <w:t xml:space="preserve"> </w:t>
      </w:r>
      <w:r w:rsidR="00E20797">
        <w:rPr>
          <w:sz w:val="22"/>
        </w:rPr>
        <w:t xml:space="preserve">Opel präsentierte </w:t>
      </w:r>
      <w:r w:rsidR="005B1C19">
        <w:rPr>
          <w:sz w:val="22"/>
        </w:rPr>
        <w:t>heute</w:t>
      </w:r>
      <w:r w:rsidR="007660FE">
        <w:rPr>
          <w:sz w:val="22"/>
        </w:rPr>
        <w:t xml:space="preserve"> </w:t>
      </w:r>
      <w:r w:rsidR="009430A0">
        <w:rPr>
          <w:sz w:val="22"/>
        </w:rPr>
        <w:t xml:space="preserve">am Stammsitz des Unternehmens </w:t>
      </w:r>
      <w:r w:rsidR="007660FE">
        <w:rPr>
          <w:sz w:val="22"/>
        </w:rPr>
        <w:t xml:space="preserve">den komplett neuen Opel </w:t>
      </w:r>
      <w:r w:rsidR="00E20797">
        <w:rPr>
          <w:sz w:val="22"/>
        </w:rPr>
        <w:t xml:space="preserve">Mokka. </w:t>
      </w:r>
      <w:r w:rsidR="000717F2">
        <w:rPr>
          <w:sz w:val="22"/>
        </w:rPr>
        <w:t xml:space="preserve">Aufgrund der strengen Hygieneregeln konnte nur ein kleiner Kreis an Gästen der Veranstaltung live beiwohnen. </w:t>
      </w:r>
      <w:r w:rsidR="009430A0">
        <w:rPr>
          <w:sz w:val="22"/>
        </w:rPr>
        <w:t>Doch nieman</w:t>
      </w:r>
      <w:r w:rsidR="00537162">
        <w:rPr>
          <w:sz w:val="22"/>
        </w:rPr>
        <w:t>d</w:t>
      </w:r>
      <w:r w:rsidR="009430A0">
        <w:rPr>
          <w:sz w:val="22"/>
        </w:rPr>
        <w:t xml:space="preserve"> muss etwas verpassen: Das</w:t>
      </w:r>
      <w:r w:rsidR="000717F2">
        <w:rPr>
          <w:sz w:val="22"/>
        </w:rPr>
        <w:t xml:space="preserve"> Event im Video </w:t>
      </w:r>
      <w:r w:rsidR="009430A0">
        <w:rPr>
          <w:sz w:val="22"/>
        </w:rPr>
        <w:t>gibt es</w:t>
      </w:r>
      <w:r w:rsidR="00DF2758">
        <w:rPr>
          <w:sz w:val="22"/>
        </w:rPr>
        <w:t xml:space="preserve"> auf</w:t>
      </w:r>
      <w:r w:rsidR="000717F2">
        <w:rPr>
          <w:sz w:val="22"/>
        </w:rPr>
        <w:t xml:space="preserve"> </w:t>
      </w:r>
      <w:hyperlink r:id="rId8" w:history="1">
        <w:r w:rsidR="00DF2758" w:rsidRPr="0050462A">
          <w:rPr>
            <w:rStyle w:val="Hyperlink"/>
            <w:sz w:val="22"/>
          </w:rPr>
          <w:t>YouTube</w:t>
        </w:r>
      </w:hyperlink>
      <w:r w:rsidR="000717F2" w:rsidRPr="0050462A">
        <w:rPr>
          <w:sz w:val="22"/>
        </w:rPr>
        <w:t xml:space="preserve">. </w:t>
      </w:r>
    </w:p>
    <w:p w14:paraId="6BB73BB4" w14:textId="77777777" w:rsidR="000717F2" w:rsidRPr="0050462A" w:rsidRDefault="000717F2" w:rsidP="00F52282">
      <w:pPr>
        <w:spacing w:line="360" w:lineRule="atLeast"/>
        <w:rPr>
          <w:sz w:val="22"/>
        </w:rPr>
      </w:pPr>
    </w:p>
    <w:p w14:paraId="3321738D" w14:textId="2147EBE3" w:rsidR="00B31801" w:rsidRPr="0050462A" w:rsidRDefault="000717F2" w:rsidP="00F52282">
      <w:pPr>
        <w:spacing w:line="360" w:lineRule="atLeast"/>
        <w:rPr>
          <w:sz w:val="22"/>
        </w:rPr>
      </w:pPr>
      <w:r>
        <w:rPr>
          <w:sz w:val="22"/>
        </w:rPr>
        <w:t>Der neue Opel Mokka weckt</w:t>
      </w:r>
      <w:r w:rsidR="00C10CC2">
        <w:rPr>
          <w:sz w:val="22"/>
        </w:rPr>
        <w:t xml:space="preserve"> Emotionen und</w:t>
      </w:r>
      <w:r w:rsidR="00E20797">
        <w:rPr>
          <w:sz w:val="22"/>
        </w:rPr>
        <w:t xml:space="preserve"> </w:t>
      </w:r>
      <w:r w:rsidR="009430A0">
        <w:rPr>
          <w:sz w:val="22"/>
        </w:rPr>
        <w:t xml:space="preserve">zeigt </w:t>
      </w:r>
      <w:r w:rsidR="00E20797">
        <w:rPr>
          <w:sz w:val="22"/>
        </w:rPr>
        <w:t>die</w:t>
      </w:r>
      <w:r>
        <w:rPr>
          <w:sz w:val="22"/>
        </w:rPr>
        <w:t xml:space="preserve"> </w:t>
      </w:r>
      <w:r w:rsidR="00E20797">
        <w:rPr>
          <w:sz w:val="22"/>
        </w:rPr>
        <w:t xml:space="preserve">Zukunft der </w:t>
      </w:r>
      <w:r>
        <w:rPr>
          <w:sz w:val="22"/>
        </w:rPr>
        <w:t>Marke</w:t>
      </w:r>
      <w:r w:rsidR="00E20797">
        <w:rPr>
          <w:sz w:val="22"/>
        </w:rPr>
        <w:t xml:space="preserve">: Der </w:t>
      </w:r>
      <w:r>
        <w:rPr>
          <w:sz w:val="22"/>
        </w:rPr>
        <w:t>Newcomer</w:t>
      </w:r>
      <w:r w:rsidR="00E20797">
        <w:rPr>
          <w:sz w:val="22"/>
        </w:rPr>
        <w:t xml:space="preserve"> ist der Erste, der das neue Markengesicht, den Opel-</w:t>
      </w:r>
      <w:proofErr w:type="spellStart"/>
      <w:r w:rsidR="00E20797">
        <w:rPr>
          <w:sz w:val="22"/>
        </w:rPr>
        <w:t>Vizor</w:t>
      </w:r>
      <w:proofErr w:type="spellEnd"/>
      <w:r w:rsidR="00E20797">
        <w:rPr>
          <w:sz w:val="22"/>
        </w:rPr>
        <w:t xml:space="preserve">, trägt. Er ist das erste Modell mit neugestaltetem Opel-Blitz und zentral ausgerichtetem Modellschriftzug am Heck. Er ist der Erste, der mit dem Pure Panel </w:t>
      </w:r>
      <w:r w:rsidR="009D2BA6">
        <w:rPr>
          <w:sz w:val="22"/>
        </w:rPr>
        <w:t xml:space="preserve">den Fahrer im Innenraum in ein volldigitales Cockpit entführt. Und er ist der erste Opel, der ab Bestellstart sowohl als batterie-elektrischer Mokka-e </w:t>
      </w:r>
      <w:r w:rsidR="009163A7">
        <w:rPr>
          <w:sz w:val="22"/>
        </w:rPr>
        <w:t>als</w:t>
      </w:r>
      <w:r w:rsidR="009D2BA6">
        <w:rPr>
          <w:sz w:val="22"/>
        </w:rPr>
        <w:t xml:space="preserve"> auch mit hocheffizienten Verbrennungsmotoren </w:t>
      </w:r>
      <w:r w:rsidR="004C69D0">
        <w:rPr>
          <w:sz w:val="22"/>
        </w:rPr>
        <w:t>antritt</w:t>
      </w:r>
      <w:r w:rsidR="006824D7">
        <w:rPr>
          <w:sz w:val="22"/>
        </w:rPr>
        <w:t>.</w:t>
      </w:r>
    </w:p>
    <w:p w14:paraId="255AC656" w14:textId="03A26242" w:rsidR="009D2BA6" w:rsidRPr="0050462A" w:rsidRDefault="009D2BA6" w:rsidP="00F52282">
      <w:pPr>
        <w:spacing w:line="360" w:lineRule="atLeast"/>
        <w:rPr>
          <w:sz w:val="22"/>
        </w:rPr>
      </w:pPr>
    </w:p>
    <w:p w14:paraId="4A393641" w14:textId="2C33DFF4" w:rsidR="00066E96" w:rsidRPr="0050462A" w:rsidRDefault="00066E96" w:rsidP="00066E96">
      <w:pPr>
        <w:spacing w:line="360" w:lineRule="atLeast"/>
        <w:rPr>
          <w:sz w:val="22"/>
        </w:rPr>
      </w:pPr>
      <w:r w:rsidRPr="001234A9">
        <w:rPr>
          <w:rFonts w:cs="Arial"/>
          <w:sz w:val="22"/>
        </w:rPr>
        <w:t xml:space="preserve">„Mit dem Mokka haben wir </w:t>
      </w:r>
      <w:proofErr w:type="gramStart"/>
      <w:r w:rsidRPr="001234A9">
        <w:rPr>
          <w:rFonts w:cs="Arial"/>
          <w:sz w:val="22"/>
        </w:rPr>
        <w:t>Opel quasi</w:t>
      </w:r>
      <w:proofErr w:type="gramEnd"/>
      <w:r w:rsidRPr="001234A9">
        <w:rPr>
          <w:rFonts w:cs="Arial"/>
          <w:sz w:val="22"/>
        </w:rPr>
        <w:t xml:space="preserve"> neu erfunden. Wir haben das Auto vom ersten Federstrich an in Rüsselsheim designt und entwickelt. Das ganze Team hat mit einer unglaublichen Begeisterung daran gearbeitet, Opel in eine </w:t>
      </w:r>
      <w:proofErr w:type="spellStart"/>
      <w:r w:rsidRPr="001234A9">
        <w:rPr>
          <w:rFonts w:cs="Arial"/>
          <w:sz w:val="22"/>
        </w:rPr>
        <w:t>gro</w:t>
      </w:r>
      <w:r w:rsidR="009918F4">
        <w:rPr>
          <w:rFonts w:cs="Arial"/>
          <w:sz w:val="22"/>
        </w:rPr>
        <w:t>ss</w:t>
      </w:r>
      <w:r w:rsidRPr="001234A9">
        <w:rPr>
          <w:rFonts w:cs="Arial"/>
          <w:sz w:val="22"/>
        </w:rPr>
        <w:t>artige</w:t>
      </w:r>
      <w:proofErr w:type="spellEnd"/>
      <w:r w:rsidRPr="001234A9">
        <w:rPr>
          <w:rFonts w:cs="Arial"/>
          <w:sz w:val="22"/>
        </w:rPr>
        <w:t>, in eine aufregende Zukunft zu führen.</w:t>
      </w:r>
      <w:r w:rsidRPr="006824D7">
        <w:rPr>
          <w:sz w:val="22"/>
        </w:rPr>
        <w:t xml:space="preserve"> Mit dem Bestellstart ist der neue Mokka sowohl als Benziner, Diesel wie als reines Elektrofahrzeug zu haben</w:t>
      </w:r>
      <w:r w:rsidRPr="001234A9">
        <w:rPr>
          <w:rFonts w:cs="Arial"/>
          <w:sz w:val="22"/>
        </w:rPr>
        <w:t xml:space="preserve"> – der Kunde hat die Wahl“, sagt Opel CEO Michael </w:t>
      </w:r>
      <w:proofErr w:type="spellStart"/>
      <w:r w:rsidRPr="001234A9">
        <w:rPr>
          <w:rFonts w:cs="Arial"/>
          <w:sz w:val="22"/>
        </w:rPr>
        <w:t>Lohscheller</w:t>
      </w:r>
      <w:proofErr w:type="spellEnd"/>
      <w:r w:rsidRPr="006824D7">
        <w:rPr>
          <w:sz w:val="22"/>
        </w:rPr>
        <w:t>.</w:t>
      </w:r>
    </w:p>
    <w:p w14:paraId="52FA4F34" w14:textId="77777777" w:rsidR="00A17059" w:rsidRPr="0050462A" w:rsidRDefault="00A17059" w:rsidP="00C259FD">
      <w:pPr>
        <w:spacing w:line="360" w:lineRule="atLeast"/>
        <w:rPr>
          <w:sz w:val="22"/>
        </w:rPr>
      </w:pPr>
    </w:p>
    <w:p w14:paraId="67BD6178" w14:textId="1F8116FA" w:rsidR="00A17059" w:rsidRPr="0050462A" w:rsidRDefault="009D2BA6" w:rsidP="00A17059">
      <w:pPr>
        <w:spacing w:line="360" w:lineRule="atLeast"/>
        <w:rPr>
          <w:sz w:val="22"/>
        </w:rPr>
      </w:pPr>
      <w:r w:rsidRPr="001234A9">
        <w:rPr>
          <w:sz w:val="22"/>
        </w:rPr>
        <w:lastRenderedPageBreak/>
        <w:t>Di</w:t>
      </w:r>
      <w:r w:rsidR="000E09FA" w:rsidRPr="001234A9">
        <w:rPr>
          <w:sz w:val="22"/>
        </w:rPr>
        <w:t>ese</w:t>
      </w:r>
      <w:r w:rsidR="005F7210" w:rsidRPr="001234A9">
        <w:rPr>
          <w:sz w:val="22"/>
        </w:rPr>
        <w:t xml:space="preserve"> </w:t>
      </w:r>
      <w:r w:rsidRPr="001234A9">
        <w:rPr>
          <w:sz w:val="22"/>
        </w:rPr>
        <w:t xml:space="preserve">Begeisterung </w:t>
      </w:r>
      <w:r w:rsidR="000E09FA" w:rsidRPr="001234A9">
        <w:rPr>
          <w:sz w:val="22"/>
        </w:rPr>
        <w:t xml:space="preserve">teilt auch </w:t>
      </w:r>
      <w:r w:rsidRPr="001234A9">
        <w:rPr>
          <w:sz w:val="22"/>
        </w:rPr>
        <w:t xml:space="preserve">Opel-Markenbotschafter Jürgen Klopp </w:t>
      </w:r>
      <w:r w:rsidR="000E09FA" w:rsidRPr="001234A9">
        <w:rPr>
          <w:sz w:val="22"/>
        </w:rPr>
        <w:t>voll und ganz</w:t>
      </w:r>
      <w:r w:rsidRPr="001234A9">
        <w:rPr>
          <w:sz w:val="22"/>
        </w:rPr>
        <w:t>. Denn er hat den neuen Mokka nicht nur schon im Frühjahr live</w:t>
      </w:r>
      <w:r w:rsidR="004C69D0" w:rsidRPr="001234A9">
        <w:rPr>
          <w:sz w:val="22"/>
        </w:rPr>
        <w:t xml:space="preserve"> als Vorserienfahrzeug</w:t>
      </w:r>
      <w:r w:rsidRPr="001234A9">
        <w:rPr>
          <w:sz w:val="22"/>
        </w:rPr>
        <w:t xml:space="preserve"> </w:t>
      </w:r>
      <w:r w:rsidR="004C69D0" w:rsidRPr="001234A9">
        <w:rPr>
          <w:sz w:val="22"/>
        </w:rPr>
        <w:t>in Augenschein genommen</w:t>
      </w:r>
      <w:r w:rsidRPr="001234A9">
        <w:rPr>
          <w:sz w:val="22"/>
        </w:rPr>
        <w:t xml:space="preserve">, sondern konnte bei einer Testfahrt </w:t>
      </w:r>
      <w:r w:rsidR="004C69D0" w:rsidRPr="001234A9">
        <w:rPr>
          <w:sz w:val="22"/>
        </w:rPr>
        <w:t>bereits</w:t>
      </w:r>
      <w:r w:rsidRPr="001234A9">
        <w:rPr>
          <w:sz w:val="22"/>
        </w:rPr>
        <w:t xml:space="preserve"> die ersten Runden drehen. </w:t>
      </w:r>
      <w:r w:rsidRPr="006824D7">
        <w:rPr>
          <w:sz w:val="22"/>
        </w:rPr>
        <w:t xml:space="preserve">Deshalb </w:t>
      </w:r>
      <w:proofErr w:type="spellStart"/>
      <w:r w:rsidRPr="006824D7">
        <w:rPr>
          <w:sz w:val="22"/>
        </w:rPr>
        <w:t>lie</w:t>
      </w:r>
      <w:r w:rsidR="009918F4">
        <w:rPr>
          <w:sz w:val="22"/>
        </w:rPr>
        <w:t>ss</w:t>
      </w:r>
      <w:proofErr w:type="spellEnd"/>
      <w:r w:rsidRPr="006824D7">
        <w:rPr>
          <w:sz w:val="22"/>
        </w:rPr>
        <w:t xml:space="preserve"> es sich der Erfolgscoach </w:t>
      </w:r>
      <w:r w:rsidR="00C7215A">
        <w:rPr>
          <w:sz w:val="22"/>
        </w:rPr>
        <w:t xml:space="preserve">des FC Liverpool </w:t>
      </w:r>
      <w:r w:rsidRPr="006824D7">
        <w:rPr>
          <w:sz w:val="22"/>
        </w:rPr>
        <w:t>nicht nehmen, per Videobotschaft zum jüngsten Opel-Z</w:t>
      </w:r>
      <w:r w:rsidR="00694154" w:rsidRPr="006824D7">
        <w:rPr>
          <w:sz w:val="22"/>
        </w:rPr>
        <w:t xml:space="preserve">uwachs zu gratulieren – in seiner typisch direkten Art: „Der Neue sah schon mit Tarnfolie richtig cool aus, aber jetzt, so in echt? Leute, der Hammer! </w:t>
      </w:r>
      <w:r w:rsidR="00C855B6" w:rsidRPr="001234A9">
        <w:rPr>
          <w:rFonts w:cs="Arial"/>
          <w:sz w:val="22"/>
        </w:rPr>
        <w:t>Und das Beste: D</w:t>
      </w:r>
      <w:r w:rsidR="00694154" w:rsidRPr="001234A9">
        <w:rPr>
          <w:rFonts w:cs="Arial"/>
          <w:sz w:val="22"/>
        </w:rPr>
        <w:t>er</w:t>
      </w:r>
      <w:r w:rsidR="00694154" w:rsidRPr="006824D7">
        <w:rPr>
          <w:sz w:val="22"/>
        </w:rPr>
        <w:t xml:space="preserve"> Mokka </w:t>
      </w:r>
      <w:r w:rsidR="00C855B6" w:rsidRPr="001234A9">
        <w:rPr>
          <w:rFonts w:cs="Arial"/>
          <w:sz w:val="22"/>
        </w:rPr>
        <w:t xml:space="preserve">fährt </w:t>
      </w:r>
      <w:r w:rsidR="00694154" w:rsidRPr="006824D7">
        <w:rPr>
          <w:sz w:val="22"/>
        </w:rPr>
        <w:t>auch noch so scharf, wie er aussieht!“</w:t>
      </w:r>
    </w:p>
    <w:p w14:paraId="675121CA" w14:textId="3C84CEEE" w:rsidR="00A17059" w:rsidRPr="0050462A" w:rsidRDefault="00A17059" w:rsidP="00A17059">
      <w:pPr>
        <w:spacing w:line="360" w:lineRule="atLeast"/>
        <w:rPr>
          <w:sz w:val="22"/>
        </w:rPr>
      </w:pPr>
    </w:p>
    <w:p w14:paraId="2E6C6D07" w14:textId="6FDA0E16" w:rsidR="00537162" w:rsidRDefault="008534CD" w:rsidP="00A17059">
      <w:pPr>
        <w:spacing w:line="360" w:lineRule="atLeast"/>
        <w:rPr>
          <w:sz w:val="22"/>
        </w:rPr>
      </w:pPr>
      <w:r w:rsidRPr="001234A9">
        <w:rPr>
          <w:sz w:val="22"/>
        </w:rPr>
        <w:t xml:space="preserve">Der neue Opel Mokka </w:t>
      </w:r>
      <w:r w:rsidR="009918F4">
        <w:rPr>
          <w:sz w:val="22"/>
        </w:rPr>
        <w:t>ist bereits in der Basisversion</w:t>
      </w:r>
      <w:r w:rsidR="009918F4" w:rsidRPr="001234A9">
        <w:rPr>
          <w:sz w:val="22"/>
        </w:rPr>
        <w:t xml:space="preserve"> </w:t>
      </w:r>
      <w:r w:rsidRPr="001234A9">
        <w:rPr>
          <w:sz w:val="22"/>
        </w:rPr>
        <w:t>reichhaltig ausgestattet</w:t>
      </w:r>
      <w:r w:rsidRPr="006824D7">
        <w:rPr>
          <w:sz w:val="22"/>
        </w:rPr>
        <w:t>.</w:t>
      </w:r>
      <w:r w:rsidRPr="0050462A">
        <w:rPr>
          <w:sz w:val="22"/>
        </w:rPr>
        <w:t xml:space="preserve"> So zählen hochmoderne Assistenzsysteme vom Frontkollisionswarner mit automatischer </w:t>
      </w:r>
      <w:r w:rsidR="00354B46">
        <w:rPr>
          <w:rFonts w:cs="Arial"/>
          <w:sz w:val="22"/>
        </w:rPr>
        <w:t>City-</w:t>
      </w:r>
      <w:r w:rsidRPr="0050462A">
        <w:rPr>
          <w:sz w:val="22"/>
        </w:rPr>
        <w:t xml:space="preserve">Gefahrenbremsung und </w:t>
      </w:r>
      <w:proofErr w:type="spellStart"/>
      <w:r>
        <w:rPr>
          <w:rFonts w:cs="Arial"/>
          <w:sz w:val="22"/>
        </w:rPr>
        <w:t>Fu</w:t>
      </w:r>
      <w:r w:rsidR="009918F4">
        <w:rPr>
          <w:rFonts w:cs="Arial"/>
          <w:sz w:val="22"/>
        </w:rPr>
        <w:t>ss</w:t>
      </w:r>
      <w:r>
        <w:rPr>
          <w:rFonts w:cs="Arial"/>
          <w:sz w:val="22"/>
        </w:rPr>
        <w:t>gänger</w:t>
      </w:r>
      <w:r w:rsidR="00354B46">
        <w:rPr>
          <w:rFonts w:cs="Arial"/>
          <w:sz w:val="22"/>
        </w:rPr>
        <w:softHyphen/>
      </w:r>
      <w:r>
        <w:rPr>
          <w:rFonts w:cs="Arial"/>
          <w:sz w:val="22"/>
        </w:rPr>
        <w:t>erkennung</w:t>
      </w:r>
      <w:proofErr w:type="spellEnd"/>
      <w:r w:rsidRPr="0050462A">
        <w:rPr>
          <w:sz w:val="22"/>
        </w:rPr>
        <w:t xml:space="preserve"> über Spurhalte-Assistent</w:t>
      </w:r>
      <w:r w:rsidR="00486D28" w:rsidRPr="0050462A">
        <w:rPr>
          <w:sz w:val="22"/>
        </w:rPr>
        <w:t>,</w:t>
      </w:r>
      <w:r w:rsidR="00693837" w:rsidRPr="0050462A">
        <w:rPr>
          <w:sz w:val="22"/>
        </w:rPr>
        <w:t xml:space="preserve"> </w:t>
      </w:r>
      <w:r>
        <w:rPr>
          <w:rFonts w:cs="Arial"/>
          <w:sz w:val="22"/>
        </w:rPr>
        <w:t>Verkehrsschild</w:t>
      </w:r>
      <w:r w:rsidR="00486D28">
        <w:rPr>
          <w:rFonts w:cs="Arial"/>
          <w:sz w:val="22"/>
        </w:rPr>
        <w:t>- und Müdigkeits</w:t>
      </w:r>
      <w:r>
        <w:rPr>
          <w:rFonts w:cs="Arial"/>
          <w:sz w:val="22"/>
        </w:rPr>
        <w:t>erkennung</w:t>
      </w:r>
      <w:r w:rsidR="00693837">
        <w:rPr>
          <w:rFonts w:cs="Arial"/>
          <w:sz w:val="22"/>
        </w:rPr>
        <w:t xml:space="preserve"> bis hin zum</w:t>
      </w:r>
      <w:r w:rsidRPr="0050462A">
        <w:rPr>
          <w:sz w:val="22"/>
        </w:rPr>
        <w:t xml:space="preserve"> intelligenten Geschwindigkeitsregler und -begrenzer in jeder Variante zum Serienumfang. Für </w:t>
      </w:r>
      <w:r w:rsidR="0047170A" w:rsidRPr="0050462A">
        <w:rPr>
          <w:sz w:val="22"/>
        </w:rPr>
        <w:t xml:space="preserve">ebenso </w:t>
      </w:r>
      <w:r w:rsidRPr="0050462A">
        <w:rPr>
          <w:sz w:val="22"/>
        </w:rPr>
        <w:t>souveräne</w:t>
      </w:r>
      <w:r w:rsidR="0047170A">
        <w:rPr>
          <w:sz w:val="22"/>
        </w:rPr>
        <w:t xml:space="preserve"> wie effiziente</w:t>
      </w:r>
      <w:r>
        <w:rPr>
          <w:sz w:val="22"/>
        </w:rPr>
        <w:t xml:space="preserve"> Leistungen sorgt schon in der Basisversion der 74 kW/100 PS starke 1,2-Liter-Turbobenziner in Verbindung mit </w:t>
      </w:r>
      <w:r w:rsidR="009163A7">
        <w:rPr>
          <w:sz w:val="22"/>
        </w:rPr>
        <w:t xml:space="preserve">einem </w:t>
      </w:r>
      <w:r>
        <w:rPr>
          <w:sz w:val="22"/>
        </w:rPr>
        <w:t>Sechsgang-Schaltgetriebe (</w:t>
      </w:r>
      <w:r w:rsidR="009918F4">
        <w:rPr>
          <w:sz w:val="22"/>
        </w:rPr>
        <w:t>Treibstoff</w:t>
      </w:r>
      <w:r w:rsidRPr="00BC014F">
        <w:rPr>
          <w:sz w:val="22"/>
        </w:rPr>
        <w:t xml:space="preserve">verbrauch </w:t>
      </w:r>
      <w:proofErr w:type="spellStart"/>
      <w:r w:rsidRPr="00BC014F">
        <w:rPr>
          <w:sz w:val="22"/>
        </w:rPr>
        <w:t>gemä</w:t>
      </w:r>
      <w:r w:rsidR="009918F4">
        <w:rPr>
          <w:sz w:val="22"/>
        </w:rPr>
        <w:t>ss</w:t>
      </w:r>
      <w:proofErr w:type="spellEnd"/>
      <w:r w:rsidRPr="00BC014F">
        <w:rPr>
          <w:sz w:val="22"/>
        </w:rPr>
        <w:t xml:space="preserve"> NEFZ</w:t>
      </w:r>
      <w:r w:rsidRPr="0050462A">
        <w:rPr>
          <w:rStyle w:val="Funotenzeichen"/>
          <w:sz w:val="22"/>
        </w:rPr>
        <w:footnoteReference w:id="2"/>
      </w:r>
      <w:r w:rsidRPr="0050462A">
        <w:rPr>
          <w:sz w:val="22"/>
        </w:rPr>
        <w:t xml:space="preserve">: kombiniert </w:t>
      </w:r>
      <w:r w:rsidR="006824D7">
        <w:rPr>
          <w:sz w:val="22"/>
        </w:rPr>
        <w:br/>
      </w:r>
      <w:r w:rsidRPr="0050462A">
        <w:rPr>
          <w:sz w:val="22"/>
        </w:rPr>
        <w:t>4,6 l/100 km, 104 g/km CO</w:t>
      </w:r>
      <w:r w:rsidRPr="0050462A">
        <w:rPr>
          <w:sz w:val="22"/>
          <w:vertAlign w:val="subscript"/>
        </w:rPr>
        <w:t>2</w:t>
      </w:r>
      <w:r w:rsidRPr="0050462A">
        <w:rPr>
          <w:sz w:val="22"/>
        </w:rPr>
        <w:t>).</w:t>
      </w:r>
    </w:p>
    <w:p w14:paraId="085B9530" w14:textId="77777777" w:rsidR="0047170A" w:rsidRDefault="0047170A" w:rsidP="00A17059">
      <w:pPr>
        <w:spacing w:line="360" w:lineRule="atLeast"/>
        <w:rPr>
          <w:sz w:val="22"/>
        </w:rPr>
      </w:pPr>
    </w:p>
    <w:p w14:paraId="23C4E15F" w14:textId="7095B9EB" w:rsidR="0047170A" w:rsidRPr="0050462A" w:rsidRDefault="0047170A" w:rsidP="00A17059">
      <w:pPr>
        <w:spacing w:line="360" w:lineRule="atLeast"/>
        <w:rPr>
          <w:sz w:val="22"/>
        </w:rPr>
      </w:pPr>
      <w:r>
        <w:rPr>
          <w:sz w:val="22"/>
        </w:rPr>
        <w:t>Ganz emissionsfrei fährt der neue Opel Mokka-</w:t>
      </w:r>
      <w:r w:rsidRPr="008B206C">
        <w:rPr>
          <w:sz w:val="22"/>
        </w:rPr>
        <w:t>e</w:t>
      </w:r>
      <w:r w:rsidRPr="0050462A">
        <w:rPr>
          <w:sz w:val="22"/>
        </w:rPr>
        <w:t xml:space="preserve">. </w:t>
      </w:r>
      <w:r w:rsidR="00513AE3" w:rsidRPr="0050462A">
        <w:rPr>
          <w:sz w:val="22"/>
        </w:rPr>
        <w:t>Für einen kraftvollen, flüsterleisen Antrieb sorgt der Elektromotor mit</w:t>
      </w:r>
      <w:r w:rsidR="00513AE3" w:rsidRPr="00AF18A4">
        <w:rPr>
          <w:sz w:val="22"/>
        </w:rPr>
        <w:t xml:space="preserve"> 100 kW/136 PS Leistu</w:t>
      </w:r>
      <w:r w:rsidR="005F51A8">
        <w:rPr>
          <w:sz w:val="22"/>
        </w:rPr>
        <w:t>ng und 260 Newtonmeter maximalem</w:t>
      </w:r>
      <w:r w:rsidR="00513AE3" w:rsidRPr="00AF18A4">
        <w:rPr>
          <w:sz w:val="22"/>
        </w:rPr>
        <w:t xml:space="preserve"> Drehmoment aus dem Stand</w:t>
      </w:r>
      <w:r w:rsidR="00513AE3">
        <w:rPr>
          <w:sz w:val="22"/>
        </w:rPr>
        <w:t xml:space="preserve">; </w:t>
      </w:r>
      <w:r w:rsidR="005F51A8">
        <w:rPr>
          <w:sz w:val="22"/>
        </w:rPr>
        <w:t>mit der 50 </w:t>
      </w:r>
      <w:r w:rsidR="00513AE3">
        <w:rPr>
          <w:sz w:val="22"/>
        </w:rPr>
        <w:t>kWh-</w:t>
      </w:r>
      <w:r w:rsidR="00DF2758">
        <w:rPr>
          <w:sz w:val="22"/>
        </w:rPr>
        <w:t xml:space="preserve">Batterie sind </w:t>
      </w:r>
      <w:proofErr w:type="spellStart"/>
      <w:r w:rsidR="00DF2758">
        <w:rPr>
          <w:sz w:val="22"/>
        </w:rPr>
        <w:t>gemä</w:t>
      </w:r>
      <w:r w:rsidR="009918F4">
        <w:rPr>
          <w:sz w:val="22"/>
        </w:rPr>
        <w:t>ss</w:t>
      </w:r>
      <w:proofErr w:type="spellEnd"/>
      <w:r w:rsidR="00DF2758">
        <w:rPr>
          <w:sz w:val="22"/>
        </w:rPr>
        <w:t xml:space="preserve"> WLTP bis </w:t>
      </w:r>
      <w:r w:rsidR="00DF2758" w:rsidRPr="006824D7">
        <w:rPr>
          <w:sz w:val="22"/>
        </w:rPr>
        <w:t>324</w:t>
      </w:r>
      <w:r w:rsidR="00513AE3" w:rsidRPr="0050462A">
        <w:rPr>
          <w:sz w:val="22"/>
        </w:rPr>
        <w:t xml:space="preserve"> Kilometer</w:t>
      </w:r>
      <w:r w:rsidR="005F51A8" w:rsidRPr="0050462A">
        <w:rPr>
          <w:rStyle w:val="Funotenzeichen"/>
          <w:sz w:val="22"/>
        </w:rPr>
        <w:footnoteReference w:id="3"/>
      </w:r>
      <w:r w:rsidR="00513AE3" w:rsidRPr="0050462A">
        <w:rPr>
          <w:sz w:val="22"/>
        </w:rPr>
        <w:t xml:space="preserve"> ohne Ladestopp drin. </w:t>
      </w:r>
    </w:p>
    <w:p w14:paraId="0F013600" w14:textId="77777777" w:rsidR="000519C2" w:rsidRPr="0050462A" w:rsidRDefault="000519C2" w:rsidP="00A17059">
      <w:pPr>
        <w:spacing w:line="360" w:lineRule="atLeast"/>
        <w:rPr>
          <w:sz w:val="22"/>
        </w:rPr>
      </w:pPr>
    </w:p>
    <w:p w14:paraId="77CAD321" w14:textId="77777777" w:rsidR="006824D7" w:rsidRDefault="006824D7">
      <w:pPr>
        <w:rPr>
          <w:b/>
          <w:sz w:val="22"/>
        </w:rPr>
      </w:pPr>
      <w:r>
        <w:rPr>
          <w:b/>
          <w:sz w:val="22"/>
        </w:rPr>
        <w:br w:type="page"/>
      </w:r>
    </w:p>
    <w:p w14:paraId="2E8A437C" w14:textId="280F8E17" w:rsidR="009D76E0" w:rsidRPr="009D76E0" w:rsidRDefault="009D76E0" w:rsidP="00A17059">
      <w:pPr>
        <w:spacing w:line="360" w:lineRule="atLeast"/>
        <w:rPr>
          <w:b/>
          <w:sz w:val="22"/>
        </w:rPr>
      </w:pPr>
      <w:r w:rsidRPr="009D76E0">
        <w:rPr>
          <w:b/>
          <w:sz w:val="22"/>
        </w:rPr>
        <w:lastRenderedPageBreak/>
        <w:t>Atemberaubendes Design: Erster mit Opel-</w:t>
      </w:r>
      <w:proofErr w:type="spellStart"/>
      <w:r w:rsidRPr="009D76E0">
        <w:rPr>
          <w:b/>
          <w:sz w:val="22"/>
        </w:rPr>
        <w:t>Vizor</w:t>
      </w:r>
      <w:proofErr w:type="spellEnd"/>
      <w:r w:rsidRPr="009D76E0">
        <w:rPr>
          <w:b/>
          <w:sz w:val="22"/>
        </w:rPr>
        <w:t xml:space="preserve"> und volldigitalem Pure Panel</w:t>
      </w:r>
    </w:p>
    <w:p w14:paraId="094BC49E" w14:textId="77777777" w:rsidR="009D76E0" w:rsidRPr="00C436FC" w:rsidRDefault="009D76E0" w:rsidP="00A17059">
      <w:pPr>
        <w:spacing w:line="360" w:lineRule="atLeast"/>
        <w:rPr>
          <w:sz w:val="22"/>
        </w:rPr>
      </w:pPr>
    </w:p>
    <w:p w14:paraId="3AC28956" w14:textId="6765CD61" w:rsidR="006B1C0E" w:rsidRDefault="005F51A8" w:rsidP="00A17059">
      <w:pPr>
        <w:spacing w:line="360" w:lineRule="atLeast"/>
        <w:rPr>
          <w:sz w:val="22"/>
        </w:rPr>
      </w:pPr>
      <w:r>
        <w:rPr>
          <w:sz w:val="22"/>
        </w:rPr>
        <w:t xml:space="preserve">Der neue Mokka ist in jeder Version </w:t>
      </w:r>
      <w:r w:rsidR="006B1C0E">
        <w:rPr>
          <w:sz w:val="22"/>
        </w:rPr>
        <w:t>„</w:t>
      </w:r>
      <w:r w:rsidR="009D76E0" w:rsidRPr="0050462A">
        <w:rPr>
          <w:sz w:val="22"/>
        </w:rPr>
        <w:t>mutig und klar</w:t>
      </w:r>
      <w:r w:rsidR="006B1C0E">
        <w:rPr>
          <w:rFonts w:cs="Arial"/>
          <w:sz w:val="22"/>
        </w:rPr>
        <w:t>“</w:t>
      </w:r>
      <w:r w:rsidR="00693837">
        <w:rPr>
          <w:rFonts w:cs="Arial"/>
          <w:sz w:val="22"/>
        </w:rPr>
        <w:t xml:space="preserve">, </w:t>
      </w:r>
      <w:r w:rsidR="009D76E0" w:rsidRPr="0050462A">
        <w:rPr>
          <w:sz w:val="22"/>
        </w:rPr>
        <w:t>wie es die Opel-Designer ausdrücken</w:t>
      </w:r>
      <w:r w:rsidR="009D76E0">
        <w:rPr>
          <w:rFonts w:cs="Arial"/>
          <w:sz w:val="22"/>
        </w:rPr>
        <w:t>.</w:t>
      </w:r>
      <w:r w:rsidR="009D76E0" w:rsidRPr="0050462A">
        <w:rPr>
          <w:sz w:val="22"/>
        </w:rPr>
        <w:t xml:space="preserve"> Denn der </w:t>
      </w:r>
      <w:r w:rsidRPr="0050462A">
        <w:rPr>
          <w:sz w:val="22"/>
        </w:rPr>
        <w:t>ge</w:t>
      </w:r>
      <w:r w:rsidR="0070464E" w:rsidRPr="0050462A">
        <w:rPr>
          <w:sz w:val="22"/>
        </w:rPr>
        <w:t>rade einmal 4,15 Meter kompakte</w:t>
      </w:r>
      <w:r w:rsidRPr="0050462A">
        <w:rPr>
          <w:sz w:val="22"/>
        </w:rPr>
        <w:t xml:space="preserve"> Fünfsitzer</w:t>
      </w:r>
      <w:r w:rsidR="009D76E0">
        <w:rPr>
          <w:sz w:val="22"/>
        </w:rPr>
        <w:t xml:space="preserve"> </w:t>
      </w:r>
      <w:r w:rsidR="006B1C0E">
        <w:rPr>
          <w:sz w:val="22"/>
        </w:rPr>
        <w:t>besticht</w:t>
      </w:r>
      <w:r w:rsidR="009D76E0" w:rsidRPr="00C35228">
        <w:rPr>
          <w:sz w:val="22"/>
        </w:rPr>
        <w:t xml:space="preserve"> mit perfekten Proportionen und Präzision bis ins kleinste Detail. Kurze Überhänge und ein breiter Stand sind typisch für</w:t>
      </w:r>
      <w:r w:rsidR="009D76E0">
        <w:rPr>
          <w:sz w:val="22"/>
        </w:rPr>
        <w:t xml:space="preserve"> das mutige </w:t>
      </w:r>
      <w:r w:rsidR="009D76E0" w:rsidRPr="00C35228">
        <w:rPr>
          <w:sz w:val="22"/>
        </w:rPr>
        <w:t>Exterieur</w:t>
      </w:r>
      <w:r w:rsidR="009D76E0">
        <w:rPr>
          <w:sz w:val="22"/>
        </w:rPr>
        <w:t xml:space="preserve">. Augenfälligstes Merkmal der Vorderansicht ist der unverwechselbare </w:t>
      </w:r>
      <w:r w:rsidR="009D76E0" w:rsidRPr="006A52A2">
        <w:rPr>
          <w:b/>
          <w:sz w:val="22"/>
        </w:rPr>
        <w:t>Opel-</w:t>
      </w:r>
      <w:proofErr w:type="spellStart"/>
      <w:r w:rsidR="009D76E0" w:rsidRPr="006A52A2">
        <w:rPr>
          <w:b/>
          <w:sz w:val="22"/>
        </w:rPr>
        <w:t>Vizor</w:t>
      </w:r>
      <w:proofErr w:type="spellEnd"/>
      <w:r w:rsidR="009D76E0">
        <w:rPr>
          <w:sz w:val="22"/>
        </w:rPr>
        <w:t xml:space="preserve">. </w:t>
      </w:r>
      <w:r w:rsidR="009D76E0" w:rsidRPr="0005053B">
        <w:rPr>
          <w:sz w:val="22"/>
        </w:rPr>
        <w:t xml:space="preserve">Wie bei einem Integralhelm legt sich ein schützendes Visier über das neue Opel-Gesicht, das den Fahrzeuggrill, die </w:t>
      </w:r>
      <w:r w:rsidR="006B1C0E">
        <w:rPr>
          <w:sz w:val="22"/>
        </w:rPr>
        <w:t>LED-</w:t>
      </w:r>
      <w:r w:rsidR="009D76E0" w:rsidRPr="0005053B">
        <w:rPr>
          <w:sz w:val="22"/>
        </w:rPr>
        <w:t xml:space="preserve">Scheinwerfer und </w:t>
      </w:r>
      <w:r w:rsidR="009D76E0">
        <w:rPr>
          <w:sz w:val="22"/>
        </w:rPr>
        <w:t xml:space="preserve">den im Mittelpunkt stehenden, neu gezeichneten </w:t>
      </w:r>
      <w:r w:rsidR="009D76E0" w:rsidRPr="009D76E0">
        <w:rPr>
          <w:b/>
          <w:sz w:val="22"/>
        </w:rPr>
        <w:t>Opel-Blitz</w:t>
      </w:r>
      <w:r w:rsidR="009D76E0" w:rsidRPr="0005053B">
        <w:rPr>
          <w:sz w:val="22"/>
        </w:rPr>
        <w:t xml:space="preserve"> nahtlos in einem Element </w:t>
      </w:r>
      <w:r w:rsidR="0041583E">
        <w:rPr>
          <w:sz w:val="22"/>
        </w:rPr>
        <w:t>integriert</w:t>
      </w:r>
      <w:r w:rsidR="009D76E0">
        <w:rPr>
          <w:sz w:val="22"/>
        </w:rPr>
        <w:t xml:space="preserve">. Klares </w:t>
      </w:r>
      <w:r w:rsidR="005F7210">
        <w:rPr>
          <w:sz w:val="22"/>
        </w:rPr>
        <w:t>Bi</w:t>
      </w:r>
      <w:r w:rsidR="009D76E0">
        <w:rPr>
          <w:sz w:val="22"/>
        </w:rPr>
        <w:t xml:space="preserve">ld auch am Heck: Der </w:t>
      </w:r>
      <w:r w:rsidR="009D76E0" w:rsidRPr="006A52A2">
        <w:rPr>
          <w:b/>
          <w:sz w:val="22"/>
        </w:rPr>
        <w:t xml:space="preserve">Namenszug </w:t>
      </w:r>
      <w:proofErr w:type="gramStart"/>
      <w:r w:rsidR="009D76E0" w:rsidRPr="006A52A2">
        <w:rPr>
          <w:b/>
          <w:sz w:val="22"/>
        </w:rPr>
        <w:t>des Mokka</w:t>
      </w:r>
      <w:proofErr w:type="gramEnd"/>
      <w:r w:rsidR="009D76E0">
        <w:rPr>
          <w:sz w:val="22"/>
        </w:rPr>
        <w:t xml:space="preserve"> erscheint erstmals selbstbewusst zentral auf der Heckklappe und </w:t>
      </w:r>
      <w:r w:rsidR="009D76E0" w:rsidRPr="00873524">
        <w:rPr>
          <w:sz w:val="22"/>
        </w:rPr>
        <w:t>ist</w:t>
      </w:r>
      <w:r w:rsidR="009D76E0">
        <w:rPr>
          <w:sz w:val="22"/>
        </w:rPr>
        <w:t xml:space="preserve"> dabei</w:t>
      </w:r>
      <w:r w:rsidR="009D76E0" w:rsidRPr="00873524">
        <w:rPr>
          <w:sz w:val="22"/>
        </w:rPr>
        <w:t xml:space="preserve"> von Grund auf neu wie das ganze Auto – mit einer eigens entworfenen Schrift, die technisch, </w:t>
      </w:r>
      <w:proofErr w:type="spellStart"/>
      <w:r w:rsidR="009D76E0" w:rsidRPr="00873524">
        <w:rPr>
          <w:sz w:val="22"/>
        </w:rPr>
        <w:t>flie</w:t>
      </w:r>
      <w:r w:rsidR="009918F4">
        <w:rPr>
          <w:sz w:val="22"/>
        </w:rPr>
        <w:t>ss</w:t>
      </w:r>
      <w:r w:rsidR="009D76E0" w:rsidRPr="00873524">
        <w:rPr>
          <w:sz w:val="22"/>
        </w:rPr>
        <w:t>end</w:t>
      </w:r>
      <w:proofErr w:type="spellEnd"/>
      <w:r w:rsidR="009D76E0" w:rsidRPr="00873524">
        <w:rPr>
          <w:sz w:val="22"/>
        </w:rPr>
        <w:t>, lebendig das Wort „Mokka“ bildet.</w:t>
      </w:r>
      <w:r w:rsidR="009D76E0">
        <w:rPr>
          <w:sz w:val="22"/>
        </w:rPr>
        <w:t xml:space="preserve"> </w:t>
      </w:r>
    </w:p>
    <w:p w14:paraId="541B7AF6" w14:textId="77777777" w:rsidR="006B1C0E" w:rsidRDefault="006B1C0E" w:rsidP="00A17059">
      <w:pPr>
        <w:spacing w:line="360" w:lineRule="atLeast"/>
        <w:rPr>
          <w:sz w:val="22"/>
        </w:rPr>
      </w:pPr>
    </w:p>
    <w:p w14:paraId="3D491D96" w14:textId="5054AD6B" w:rsidR="00A17059" w:rsidRDefault="009D76E0" w:rsidP="00A17059">
      <w:pPr>
        <w:spacing w:line="360" w:lineRule="atLeast"/>
        <w:rPr>
          <w:sz w:val="22"/>
        </w:rPr>
      </w:pPr>
      <w:r>
        <w:rPr>
          <w:sz w:val="22"/>
        </w:rPr>
        <w:t xml:space="preserve">Der Innenraum </w:t>
      </w:r>
      <w:r w:rsidR="006B1C0E">
        <w:rPr>
          <w:sz w:val="22"/>
        </w:rPr>
        <w:t>spiegelt</w:t>
      </w:r>
      <w:r>
        <w:rPr>
          <w:sz w:val="22"/>
        </w:rPr>
        <w:t xml:space="preserve"> diese</w:t>
      </w:r>
      <w:r w:rsidR="006B1C0E">
        <w:rPr>
          <w:sz w:val="22"/>
        </w:rPr>
        <w:t xml:space="preserve"> klare</w:t>
      </w:r>
      <w:r>
        <w:rPr>
          <w:sz w:val="22"/>
        </w:rPr>
        <w:t xml:space="preserve"> Philosophie</w:t>
      </w:r>
      <w:r w:rsidR="006B1C0E">
        <w:rPr>
          <w:sz w:val="22"/>
        </w:rPr>
        <w:t xml:space="preserve"> </w:t>
      </w:r>
      <w:r>
        <w:rPr>
          <w:sz w:val="22"/>
        </w:rPr>
        <w:t>wi</w:t>
      </w:r>
      <w:r w:rsidR="006B1C0E">
        <w:rPr>
          <w:sz w:val="22"/>
        </w:rPr>
        <w:t>der</w:t>
      </w:r>
      <w:r>
        <w:rPr>
          <w:sz w:val="22"/>
        </w:rPr>
        <w:t xml:space="preserve">: Das neue horizontal verlaufende </w:t>
      </w:r>
      <w:r w:rsidRPr="009D76E0">
        <w:rPr>
          <w:b/>
          <w:sz w:val="22"/>
        </w:rPr>
        <w:t>Opel Pure Panel</w:t>
      </w:r>
      <w:r w:rsidRPr="00C35228">
        <w:rPr>
          <w:sz w:val="22"/>
        </w:rPr>
        <w:t xml:space="preserve"> inte</w:t>
      </w:r>
      <w:r w:rsidR="006B1C0E">
        <w:rPr>
          <w:sz w:val="22"/>
        </w:rPr>
        <w:t xml:space="preserve">griert zwei Widescreen-Displays und ist konzentriert auf das Wesentliche; alle störenden optischen Reize bleiben </w:t>
      </w:r>
      <w:proofErr w:type="spellStart"/>
      <w:r w:rsidR="006B1C0E">
        <w:rPr>
          <w:sz w:val="22"/>
        </w:rPr>
        <w:t>au</w:t>
      </w:r>
      <w:r w:rsidR="009918F4">
        <w:rPr>
          <w:sz w:val="22"/>
        </w:rPr>
        <w:t>ss</w:t>
      </w:r>
      <w:r w:rsidR="006B1C0E">
        <w:rPr>
          <w:sz w:val="22"/>
        </w:rPr>
        <w:t>en</w:t>
      </w:r>
      <w:proofErr w:type="spellEnd"/>
      <w:r w:rsidR="006B1C0E">
        <w:rPr>
          <w:sz w:val="22"/>
        </w:rPr>
        <w:t xml:space="preserve"> vor. </w:t>
      </w:r>
      <w:r w:rsidR="00FD50E7">
        <w:rPr>
          <w:sz w:val="22"/>
        </w:rPr>
        <w:t xml:space="preserve">Das Pure Panel zeichnet sich im Gegensatz zu sonst teilweise überfrachteten Cockpits durch sein einzigartig klares Erscheinungsbild aus. Es ist übersichtlich gegliedert und auf den ersten Blick erfassbar. Die Opel-Designer haben </w:t>
      </w:r>
      <w:proofErr w:type="spellStart"/>
      <w:r w:rsidR="00FD50E7">
        <w:rPr>
          <w:sz w:val="22"/>
        </w:rPr>
        <w:t>grö</w:t>
      </w:r>
      <w:r w:rsidR="009918F4">
        <w:rPr>
          <w:sz w:val="22"/>
        </w:rPr>
        <w:t>ss</w:t>
      </w:r>
      <w:r w:rsidR="00FD50E7">
        <w:rPr>
          <w:sz w:val="22"/>
        </w:rPr>
        <w:t>ten</w:t>
      </w:r>
      <w:proofErr w:type="spellEnd"/>
      <w:r w:rsidR="00FD50E7">
        <w:rPr>
          <w:sz w:val="22"/>
        </w:rPr>
        <w:t xml:space="preserve"> Wert auf eine digitale Entschlackung gelegt. </w:t>
      </w:r>
      <w:r w:rsidRPr="00C35228">
        <w:rPr>
          <w:sz w:val="22"/>
        </w:rPr>
        <w:t xml:space="preserve">Um die volle Aufmerksamkeit auf das Verkehrsgeschehen zu lenken, stellten </w:t>
      </w:r>
      <w:r w:rsidR="00FD50E7">
        <w:rPr>
          <w:sz w:val="22"/>
        </w:rPr>
        <w:t>sie</w:t>
      </w:r>
      <w:r w:rsidRPr="00C35228">
        <w:rPr>
          <w:sz w:val="22"/>
        </w:rPr>
        <w:t xml:space="preserve"> die intuitive Bedienung des Systems sicher. So lassen sich die wichtigsten Funktionen nach wie vor über Bedientasten steuern</w:t>
      </w:r>
      <w:r w:rsidR="006B1C0E">
        <w:rPr>
          <w:sz w:val="22"/>
        </w:rPr>
        <w:t xml:space="preserve">, </w:t>
      </w:r>
      <w:r w:rsidR="006B1C0E" w:rsidRPr="005B4809">
        <w:rPr>
          <w:sz w:val="22"/>
        </w:rPr>
        <w:t>ohne in weiteren Untermenüs navigieren zu müssen</w:t>
      </w:r>
      <w:r w:rsidRPr="00C35228">
        <w:rPr>
          <w:sz w:val="22"/>
        </w:rPr>
        <w:t>.</w:t>
      </w:r>
    </w:p>
    <w:p w14:paraId="3900E4C0" w14:textId="77777777" w:rsidR="00F74A78" w:rsidRDefault="00F74A78" w:rsidP="00A17059">
      <w:pPr>
        <w:spacing w:line="360" w:lineRule="atLeast"/>
        <w:rPr>
          <w:sz w:val="22"/>
        </w:rPr>
      </w:pPr>
    </w:p>
    <w:p w14:paraId="72546ABF" w14:textId="77777777" w:rsidR="00440E06" w:rsidRPr="006B1C0E" w:rsidRDefault="006B1C0E" w:rsidP="00FD50E7">
      <w:pPr>
        <w:keepNext/>
        <w:spacing w:line="360" w:lineRule="atLeast"/>
        <w:rPr>
          <w:b/>
          <w:sz w:val="22"/>
        </w:rPr>
      </w:pPr>
      <w:r>
        <w:rPr>
          <w:b/>
          <w:sz w:val="22"/>
        </w:rPr>
        <w:t xml:space="preserve">Wahlfreiheit: </w:t>
      </w:r>
      <w:r w:rsidR="003B1825">
        <w:rPr>
          <w:b/>
          <w:sz w:val="22"/>
        </w:rPr>
        <w:t>B</w:t>
      </w:r>
      <w:r>
        <w:rPr>
          <w:b/>
          <w:sz w:val="22"/>
        </w:rPr>
        <w:t xml:space="preserve">atterie-elektrisch oder mit </w:t>
      </w:r>
      <w:r w:rsidR="003B1825">
        <w:rPr>
          <w:b/>
          <w:sz w:val="22"/>
        </w:rPr>
        <w:t>hochmodernen Verbrennun</w:t>
      </w:r>
      <w:r w:rsidR="00FD50E7">
        <w:rPr>
          <w:b/>
          <w:sz w:val="22"/>
        </w:rPr>
        <w:t>g</w:t>
      </w:r>
      <w:r w:rsidR="003B1825">
        <w:rPr>
          <w:b/>
          <w:sz w:val="22"/>
        </w:rPr>
        <w:t>smotoren</w:t>
      </w:r>
    </w:p>
    <w:p w14:paraId="2B9008CA" w14:textId="77777777" w:rsidR="00440E06" w:rsidRDefault="00440E06" w:rsidP="00FD50E7">
      <w:pPr>
        <w:keepNext/>
        <w:spacing w:line="360" w:lineRule="atLeast"/>
        <w:rPr>
          <w:sz w:val="22"/>
        </w:rPr>
      </w:pPr>
    </w:p>
    <w:p w14:paraId="4FADFA55" w14:textId="4850248B" w:rsidR="00F74A78" w:rsidRDefault="006B1C0E" w:rsidP="00A17059">
      <w:pPr>
        <w:spacing w:line="360" w:lineRule="atLeast"/>
        <w:rPr>
          <w:sz w:val="22"/>
        </w:rPr>
      </w:pPr>
      <w:r>
        <w:rPr>
          <w:sz w:val="22"/>
        </w:rPr>
        <w:t xml:space="preserve">Nicht nur das Design </w:t>
      </w:r>
      <w:proofErr w:type="gramStart"/>
      <w:r>
        <w:rPr>
          <w:sz w:val="22"/>
        </w:rPr>
        <w:t>des neuen Mokka</w:t>
      </w:r>
      <w:proofErr w:type="gramEnd"/>
      <w:r>
        <w:rPr>
          <w:sz w:val="22"/>
        </w:rPr>
        <w:t xml:space="preserve"> zeigt: Der Newcomer steckt voller Energie. Das gleiche trifft auch auf die Antriebsmöglichkeiten zu. Denn hier können Opel-Kunden</w:t>
      </w:r>
      <w:r w:rsidR="00B329C9">
        <w:rPr>
          <w:sz w:val="22"/>
        </w:rPr>
        <w:t xml:space="preserve"> erstmals direkt ab Bestellstart</w:t>
      </w:r>
      <w:r w:rsidR="006824D7">
        <w:rPr>
          <w:sz w:val="22"/>
        </w:rPr>
        <w:t xml:space="preserve"> </w:t>
      </w:r>
      <w:r w:rsidR="00B329C9">
        <w:rPr>
          <w:sz w:val="22"/>
        </w:rPr>
        <w:t xml:space="preserve">zwischen dem emissionsfreien, batterie-elektrischen </w:t>
      </w:r>
      <w:r w:rsidR="006824D7">
        <w:rPr>
          <w:sz w:val="22"/>
        </w:rPr>
        <w:br/>
      </w:r>
      <w:r w:rsidR="00B329C9">
        <w:rPr>
          <w:sz w:val="22"/>
        </w:rPr>
        <w:t>Mokka-e und dem Mokka mit hocheffizienten Verbrennungsmotoren</w:t>
      </w:r>
      <w:r w:rsidR="005F7210" w:rsidRPr="005F7210">
        <w:rPr>
          <w:sz w:val="22"/>
        </w:rPr>
        <w:t xml:space="preserve"> </w:t>
      </w:r>
      <w:r w:rsidR="005F7210">
        <w:rPr>
          <w:sz w:val="22"/>
        </w:rPr>
        <w:t>wählen</w:t>
      </w:r>
      <w:r w:rsidR="00B329C9">
        <w:rPr>
          <w:sz w:val="22"/>
        </w:rPr>
        <w:t>.</w:t>
      </w:r>
      <w:r w:rsidR="005F7210">
        <w:rPr>
          <w:sz w:val="22"/>
        </w:rPr>
        <w:t xml:space="preserve"> Die modulare Mu</w:t>
      </w:r>
      <w:r w:rsidR="00755422">
        <w:rPr>
          <w:sz w:val="22"/>
        </w:rPr>
        <w:t>lti-Energy-Plattform CMP macht diese Vielfalt</w:t>
      </w:r>
      <w:r w:rsidR="005F7210">
        <w:rPr>
          <w:sz w:val="22"/>
        </w:rPr>
        <w:t xml:space="preserve"> möglich.</w:t>
      </w:r>
    </w:p>
    <w:p w14:paraId="60697D9F" w14:textId="77777777" w:rsidR="00F74A78" w:rsidRDefault="00F74A78" w:rsidP="00A17059">
      <w:pPr>
        <w:spacing w:line="360" w:lineRule="atLeast"/>
        <w:rPr>
          <w:sz w:val="22"/>
        </w:rPr>
      </w:pPr>
    </w:p>
    <w:p w14:paraId="4A05286F" w14:textId="1553D32A" w:rsidR="00F74A78" w:rsidRPr="0050462A" w:rsidRDefault="00AF18A4" w:rsidP="00A17059">
      <w:pPr>
        <w:spacing w:line="360" w:lineRule="atLeast"/>
        <w:rPr>
          <w:sz w:val="22"/>
        </w:rPr>
      </w:pPr>
      <w:r w:rsidRPr="00AF18A4">
        <w:rPr>
          <w:sz w:val="22"/>
        </w:rPr>
        <w:t xml:space="preserve">Der Antrieb im </w:t>
      </w:r>
      <w:r w:rsidR="007660FE">
        <w:rPr>
          <w:b/>
          <w:sz w:val="22"/>
        </w:rPr>
        <w:t>Opel M</w:t>
      </w:r>
      <w:r w:rsidRPr="005F7210">
        <w:rPr>
          <w:b/>
          <w:sz w:val="22"/>
        </w:rPr>
        <w:t>okka-e</w:t>
      </w:r>
      <w:r w:rsidRPr="00AF18A4">
        <w:rPr>
          <w:sz w:val="22"/>
        </w:rPr>
        <w:t xml:space="preserve"> verbindet emissionsfreies Fahren mit einem </w:t>
      </w:r>
      <w:proofErr w:type="spellStart"/>
      <w:r w:rsidRPr="00AF18A4">
        <w:rPr>
          <w:sz w:val="22"/>
        </w:rPr>
        <w:t>au</w:t>
      </w:r>
      <w:r w:rsidR="009918F4">
        <w:rPr>
          <w:sz w:val="22"/>
        </w:rPr>
        <w:t>ss</w:t>
      </w:r>
      <w:r w:rsidRPr="00AF18A4">
        <w:rPr>
          <w:sz w:val="22"/>
        </w:rPr>
        <w:t>ergewöhnlichen</w:t>
      </w:r>
      <w:proofErr w:type="spellEnd"/>
      <w:r w:rsidRPr="00AF18A4">
        <w:rPr>
          <w:sz w:val="22"/>
        </w:rPr>
        <w:t xml:space="preserve"> Fahrerlebnis. Der Elektromotor liefert 100 kW/136 PS Leistung und 260 Newtonmeter maximales Drehmoment aus dem Stand. Unmittelbares </w:t>
      </w:r>
      <w:r w:rsidRPr="00AF18A4">
        <w:rPr>
          <w:sz w:val="22"/>
        </w:rPr>
        <w:lastRenderedPageBreak/>
        <w:t>Ansprechverhalten, Agilität und Dynamik gehören zu seinen herausragenden Eigenschaften.</w:t>
      </w:r>
      <w:r w:rsidR="00DF3239">
        <w:rPr>
          <w:sz w:val="22"/>
        </w:rPr>
        <w:t xml:space="preserve"> Der Fahrer kann</w:t>
      </w:r>
      <w:r w:rsidRPr="00AF18A4">
        <w:rPr>
          <w:sz w:val="22"/>
        </w:rPr>
        <w:t xml:space="preserve"> zwischen den drei Fahrstufen Normal, Eco und Sport wählen.</w:t>
      </w:r>
      <w:r>
        <w:rPr>
          <w:sz w:val="22"/>
        </w:rPr>
        <w:t xml:space="preserve"> Mit der 50 kWh-Batterie lassen sich bis </w:t>
      </w:r>
      <w:r w:rsidRPr="007E0E3E">
        <w:rPr>
          <w:sz w:val="22"/>
        </w:rPr>
        <w:t xml:space="preserve">zu </w:t>
      </w:r>
      <w:r w:rsidRPr="006824D7">
        <w:rPr>
          <w:sz w:val="22"/>
        </w:rPr>
        <w:t>32</w:t>
      </w:r>
      <w:r w:rsidR="00DF2758" w:rsidRPr="006824D7">
        <w:rPr>
          <w:sz w:val="22"/>
        </w:rPr>
        <w:t>4</w:t>
      </w:r>
      <w:r w:rsidRPr="0050462A">
        <w:rPr>
          <w:sz w:val="22"/>
        </w:rPr>
        <w:t xml:space="preserve"> Kilometer </w:t>
      </w:r>
      <w:proofErr w:type="spellStart"/>
      <w:r w:rsidRPr="0050462A">
        <w:rPr>
          <w:sz w:val="22"/>
        </w:rPr>
        <w:t>gemä</w:t>
      </w:r>
      <w:r w:rsidR="009918F4">
        <w:rPr>
          <w:sz w:val="22"/>
        </w:rPr>
        <w:t>ss</w:t>
      </w:r>
      <w:proofErr w:type="spellEnd"/>
      <w:r w:rsidRPr="0050462A">
        <w:rPr>
          <w:sz w:val="22"/>
        </w:rPr>
        <w:t xml:space="preserve"> WLTP-Zyklus</w:t>
      </w:r>
      <w:r w:rsidR="005F51A8" w:rsidRPr="0050462A">
        <w:rPr>
          <w:sz w:val="22"/>
          <w:vertAlign w:val="superscript"/>
        </w:rPr>
        <w:t>3</w:t>
      </w:r>
      <w:r w:rsidRPr="0050462A">
        <w:rPr>
          <w:sz w:val="22"/>
        </w:rPr>
        <w:t xml:space="preserve"> rein elektrisch zurücklegen. Das Laden geht dabei kinderleicht von der Hand. D</w:t>
      </w:r>
      <w:r w:rsidRPr="00AF18A4">
        <w:rPr>
          <w:sz w:val="22"/>
        </w:rPr>
        <w:t>er neue Mokka-e ist auf alle Ladeoptionen vom einphasigen bis zum dreiphasigen Laden mit 11 kW vorbereitet</w:t>
      </w:r>
      <w:r w:rsidR="00486D28">
        <w:rPr>
          <w:sz w:val="22"/>
        </w:rPr>
        <w:t xml:space="preserve"> </w:t>
      </w:r>
      <w:r w:rsidR="00486D28">
        <w:rPr>
          <w:rFonts w:cs="Arial"/>
          <w:sz w:val="22"/>
        </w:rPr>
        <w:t xml:space="preserve">(in </w:t>
      </w:r>
      <w:r w:rsidR="009918F4">
        <w:rPr>
          <w:rFonts w:cs="Arial"/>
          <w:sz w:val="22"/>
        </w:rPr>
        <w:t>der Schweiz</w:t>
      </w:r>
      <w:r w:rsidR="00486D28">
        <w:rPr>
          <w:rFonts w:cs="Arial"/>
          <w:sz w:val="22"/>
        </w:rPr>
        <w:t xml:space="preserve"> ist der dreiphasige 11 kW-On-Board-Charger Serie)</w:t>
      </w:r>
      <w:r w:rsidRPr="00AF18A4">
        <w:rPr>
          <w:rFonts w:cs="Arial"/>
          <w:sz w:val="22"/>
        </w:rPr>
        <w:t xml:space="preserve"> </w:t>
      </w:r>
      <w:r w:rsidRPr="0050462A">
        <w:rPr>
          <w:sz w:val="22"/>
        </w:rPr>
        <w:t>und überzeugt zudem mit einer 8-Jahres-Garantie</w:t>
      </w:r>
      <w:r w:rsidR="00486D28" w:rsidRPr="0050462A">
        <w:rPr>
          <w:sz w:val="22"/>
        </w:rPr>
        <w:t xml:space="preserve"> </w:t>
      </w:r>
      <w:r w:rsidR="00486D28">
        <w:rPr>
          <w:rFonts w:cs="Arial"/>
          <w:sz w:val="22"/>
        </w:rPr>
        <w:t>(160</w:t>
      </w:r>
      <w:r w:rsidR="009918F4">
        <w:rPr>
          <w:rFonts w:cs="Arial"/>
          <w:sz w:val="22"/>
        </w:rPr>
        <w:t>‘</w:t>
      </w:r>
      <w:r w:rsidR="00486D28">
        <w:rPr>
          <w:rFonts w:cs="Arial"/>
          <w:sz w:val="22"/>
        </w:rPr>
        <w:t>000 Kilometer Laufleistung)</w:t>
      </w:r>
      <w:r w:rsidRPr="00AF18A4">
        <w:rPr>
          <w:rFonts w:cs="Arial"/>
          <w:sz w:val="22"/>
        </w:rPr>
        <w:t xml:space="preserve"> </w:t>
      </w:r>
      <w:r w:rsidRPr="0050462A">
        <w:rPr>
          <w:sz w:val="22"/>
        </w:rPr>
        <w:t xml:space="preserve">für die Batterie. Um die Fahrt im neuen Opel Mokka-e noch entspannter zu gestalten, </w:t>
      </w:r>
      <w:r w:rsidRPr="008F2FBC">
        <w:rPr>
          <w:sz w:val="22"/>
        </w:rPr>
        <w:t>biete</w:t>
      </w:r>
      <w:r>
        <w:rPr>
          <w:sz w:val="22"/>
        </w:rPr>
        <w:t xml:space="preserve">n </w:t>
      </w:r>
      <w:proofErr w:type="spellStart"/>
      <w:r w:rsidR="009918F4" w:rsidRPr="006824D7">
        <w:t>OpelConnect</w:t>
      </w:r>
      <w:proofErr w:type="spellEnd"/>
      <w:r w:rsidR="009918F4">
        <w:rPr>
          <w:sz w:val="22"/>
        </w:rPr>
        <w:t xml:space="preserve"> und</w:t>
      </w:r>
      <w:r w:rsidRPr="0050462A">
        <w:rPr>
          <w:sz w:val="22"/>
        </w:rPr>
        <w:t xml:space="preserve"> die </w:t>
      </w:r>
      <w:proofErr w:type="spellStart"/>
      <w:r w:rsidR="009918F4" w:rsidRPr="006824D7">
        <w:t>myOpel</w:t>
      </w:r>
      <w:proofErr w:type="spellEnd"/>
      <w:r w:rsidR="00EE7F2D">
        <w:rPr>
          <w:sz w:val="22"/>
        </w:rPr>
        <w:t>-App</w:t>
      </w:r>
      <w:r w:rsidR="00DC3BCE">
        <w:rPr>
          <w:sz w:val="22"/>
        </w:rPr>
        <w:t xml:space="preserve"> </w:t>
      </w:r>
      <w:r w:rsidRPr="0050462A">
        <w:rPr>
          <w:sz w:val="22"/>
        </w:rPr>
        <w:t xml:space="preserve">spezielle Lösungen für Elektrofahrzeuge an. Diese lassen sich </w:t>
      </w:r>
      <w:proofErr w:type="gramStart"/>
      <w:r w:rsidRPr="0050462A">
        <w:rPr>
          <w:sz w:val="22"/>
        </w:rPr>
        <w:t>ganz einfach</w:t>
      </w:r>
      <w:proofErr w:type="gramEnd"/>
      <w:r w:rsidRPr="0050462A">
        <w:rPr>
          <w:sz w:val="22"/>
        </w:rPr>
        <w:t xml:space="preserve"> und übersichtlich über die Apps nutzen.</w:t>
      </w:r>
    </w:p>
    <w:p w14:paraId="42ED04D6" w14:textId="77777777" w:rsidR="00F74A78" w:rsidRDefault="00F74A78" w:rsidP="00A17059">
      <w:pPr>
        <w:spacing w:line="360" w:lineRule="atLeast"/>
        <w:rPr>
          <w:sz w:val="22"/>
        </w:rPr>
      </w:pPr>
    </w:p>
    <w:p w14:paraId="19DF6FC5" w14:textId="01F5268C" w:rsidR="00F74A78" w:rsidRDefault="003B1825" w:rsidP="00A17059">
      <w:pPr>
        <w:spacing w:line="360" w:lineRule="atLeast"/>
        <w:rPr>
          <w:sz w:val="22"/>
        </w:rPr>
      </w:pPr>
      <w:r>
        <w:rPr>
          <w:sz w:val="22"/>
        </w:rPr>
        <w:t>Darüber hinaus können die Kunden</w:t>
      </w:r>
      <w:r w:rsidR="00AF18A4" w:rsidRPr="00BC014F">
        <w:rPr>
          <w:sz w:val="22"/>
        </w:rPr>
        <w:t xml:space="preserve"> aus</w:t>
      </w:r>
      <w:r w:rsidR="00AF18A4">
        <w:rPr>
          <w:sz w:val="22"/>
        </w:rPr>
        <w:t xml:space="preserve"> </w:t>
      </w:r>
      <w:r w:rsidR="00A51424">
        <w:rPr>
          <w:sz w:val="22"/>
        </w:rPr>
        <w:t xml:space="preserve">den neuen </w:t>
      </w:r>
      <w:r w:rsidR="00AF18A4">
        <w:rPr>
          <w:sz w:val="22"/>
        </w:rPr>
        <w:t>ebenso leistungsstarken wie wirtschaftlichen</w:t>
      </w:r>
      <w:r w:rsidR="00AF18A4" w:rsidRPr="00BC014F">
        <w:rPr>
          <w:sz w:val="22"/>
        </w:rPr>
        <w:t xml:space="preserve"> </w:t>
      </w:r>
      <w:r w:rsidR="00AF18A4" w:rsidRPr="005F7210">
        <w:rPr>
          <w:b/>
          <w:sz w:val="22"/>
        </w:rPr>
        <w:t>Benzin- und Diesel-Triebwerken</w:t>
      </w:r>
      <w:r w:rsidR="00AF18A4">
        <w:rPr>
          <w:sz w:val="22"/>
        </w:rPr>
        <w:t xml:space="preserve"> wählen</w:t>
      </w:r>
      <w:r w:rsidR="00AF18A4" w:rsidRPr="00BC014F">
        <w:rPr>
          <w:sz w:val="22"/>
        </w:rPr>
        <w:t>. Die</w:t>
      </w:r>
      <w:r w:rsidR="00755422">
        <w:rPr>
          <w:sz w:val="22"/>
        </w:rPr>
        <w:t xml:space="preserve"> hochmodernen</w:t>
      </w:r>
      <w:r w:rsidR="00AF18A4" w:rsidRPr="00BC014F">
        <w:rPr>
          <w:sz w:val="22"/>
        </w:rPr>
        <w:t xml:space="preserve"> Aggregate </w:t>
      </w:r>
      <w:r w:rsidR="00AF18A4">
        <w:rPr>
          <w:sz w:val="22"/>
        </w:rPr>
        <w:t xml:space="preserve">mit einem Leistungsspektrum </w:t>
      </w:r>
      <w:r w:rsidR="00AF18A4" w:rsidRPr="00BC014F">
        <w:rPr>
          <w:sz w:val="22"/>
        </w:rPr>
        <w:t xml:space="preserve">von 74 kW/100 PS bis 96 kW/130 PS verbinden sparsamen </w:t>
      </w:r>
      <w:r w:rsidR="009918F4">
        <w:rPr>
          <w:sz w:val="22"/>
        </w:rPr>
        <w:t>Treibstoff</w:t>
      </w:r>
      <w:r w:rsidR="00AF18A4">
        <w:rPr>
          <w:sz w:val="22"/>
        </w:rPr>
        <w:t xml:space="preserve">verbrauch mit viel </w:t>
      </w:r>
      <w:proofErr w:type="spellStart"/>
      <w:r w:rsidR="00AF18A4">
        <w:rPr>
          <w:sz w:val="22"/>
        </w:rPr>
        <w:t>Fahrspa</w:t>
      </w:r>
      <w:r w:rsidR="009918F4">
        <w:rPr>
          <w:sz w:val="22"/>
        </w:rPr>
        <w:t>ss</w:t>
      </w:r>
      <w:proofErr w:type="spellEnd"/>
      <w:r w:rsidR="00AF18A4">
        <w:rPr>
          <w:sz w:val="22"/>
        </w:rPr>
        <w:t xml:space="preserve"> </w:t>
      </w:r>
      <w:r w:rsidR="00AF18A4" w:rsidRPr="00C35228">
        <w:rPr>
          <w:sz w:val="22"/>
        </w:rPr>
        <w:t>(</w:t>
      </w:r>
      <w:r w:rsidR="009918F4">
        <w:rPr>
          <w:sz w:val="22"/>
        </w:rPr>
        <w:t>Treibstoff</w:t>
      </w:r>
      <w:r w:rsidR="00AF18A4" w:rsidRPr="00C35228">
        <w:rPr>
          <w:sz w:val="22"/>
        </w:rPr>
        <w:t xml:space="preserve">verbrauch </w:t>
      </w:r>
      <w:proofErr w:type="spellStart"/>
      <w:r w:rsidR="00AF18A4" w:rsidRPr="00C35228">
        <w:rPr>
          <w:sz w:val="22"/>
        </w:rPr>
        <w:t>gemä</w:t>
      </w:r>
      <w:r w:rsidR="009918F4">
        <w:rPr>
          <w:sz w:val="22"/>
        </w:rPr>
        <w:t>ss</w:t>
      </w:r>
      <w:proofErr w:type="spellEnd"/>
      <w:r w:rsidR="00AF18A4" w:rsidRPr="00C35228">
        <w:rPr>
          <w:sz w:val="22"/>
        </w:rPr>
        <w:t xml:space="preserve"> NEFZ</w:t>
      </w:r>
      <w:r w:rsidR="005F51A8">
        <w:rPr>
          <w:sz w:val="22"/>
          <w:vertAlign w:val="superscript"/>
        </w:rPr>
        <w:t>1</w:t>
      </w:r>
      <w:r w:rsidR="00AF18A4" w:rsidRPr="00C35228">
        <w:rPr>
          <w:sz w:val="22"/>
        </w:rPr>
        <w:t>: kombiniert 4,8-3,8 l/100 km, 111-100 g/km CO</w:t>
      </w:r>
      <w:r w:rsidR="00AF18A4" w:rsidRPr="00C35228">
        <w:rPr>
          <w:sz w:val="22"/>
          <w:vertAlign w:val="subscript"/>
        </w:rPr>
        <w:t>2</w:t>
      </w:r>
      <w:r w:rsidR="00AF18A4" w:rsidRPr="00C35228">
        <w:rPr>
          <w:sz w:val="22"/>
        </w:rPr>
        <w:t>)</w:t>
      </w:r>
      <w:r w:rsidR="00AF18A4" w:rsidRPr="0000749B">
        <w:rPr>
          <w:sz w:val="22"/>
        </w:rPr>
        <w:t>.</w:t>
      </w:r>
      <w:r w:rsidR="00AF18A4" w:rsidRPr="00AF18A4">
        <w:rPr>
          <w:sz w:val="22"/>
        </w:rPr>
        <w:t xml:space="preserve"> </w:t>
      </w:r>
      <w:r w:rsidR="00AF18A4" w:rsidRPr="00BC014F">
        <w:rPr>
          <w:sz w:val="22"/>
        </w:rPr>
        <w:t xml:space="preserve">Zur </w:t>
      </w:r>
      <w:r w:rsidR="00755422">
        <w:rPr>
          <w:sz w:val="22"/>
        </w:rPr>
        <w:t>souveränen</w:t>
      </w:r>
      <w:r w:rsidR="00AF18A4" w:rsidRPr="00BC014F">
        <w:rPr>
          <w:sz w:val="22"/>
        </w:rPr>
        <w:t xml:space="preserve"> Leistung bei niedrigem Verbrauch tragen auch die minim</w:t>
      </w:r>
      <w:r w:rsidR="00AF18A4">
        <w:rPr>
          <w:sz w:val="22"/>
        </w:rPr>
        <w:t>ierten Reibungsverluste bei. Die Turbolader entwickeln</w:t>
      </w:r>
      <w:r w:rsidR="00AF18A4" w:rsidRPr="00BC014F">
        <w:rPr>
          <w:sz w:val="22"/>
        </w:rPr>
        <w:t xml:space="preserve"> bereits bei sehr niedrigen Drehzahlen</w:t>
      </w:r>
      <w:r w:rsidR="00AF18A4" w:rsidRPr="00AF18A4">
        <w:rPr>
          <w:sz w:val="22"/>
        </w:rPr>
        <w:t xml:space="preserve"> </w:t>
      </w:r>
      <w:r w:rsidR="00AF18A4" w:rsidRPr="00BC014F">
        <w:rPr>
          <w:sz w:val="22"/>
        </w:rPr>
        <w:t>ein hohes Drehmoment.</w:t>
      </w:r>
      <w:r w:rsidR="00AF18A4">
        <w:rPr>
          <w:sz w:val="22"/>
        </w:rPr>
        <w:t xml:space="preserve"> Als Getriebe sind hochmoderne Sechsgang-Schaltgetriebe sowie eine sanft schaltende Achtstufen-A</w:t>
      </w:r>
      <w:r w:rsidR="00DF3239">
        <w:rPr>
          <w:sz w:val="22"/>
        </w:rPr>
        <w:t>utomatik mit</w:t>
      </w:r>
      <w:r w:rsidR="00C10CC2">
        <w:rPr>
          <w:sz w:val="22"/>
        </w:rPr>
        <w:t xml:space="preserve"> </w:t>
      </w:r>
      <w:proofErr w:type="spellStart"/>
      <w:r w:rsidR="00C10CC2">
        <w:rPr>
          <w:sz w:val="22"/>
        </w:rPr>
        <w:t>Quickshift</w:t>
      </w:r>
      <w:proofErr w:type="spellEnd"/>
      <w:r w:rsidR="00C10CC2">
        <w:rPr>
          <w:sz w:val="22"/>
        </w:rPr>
        <w:t>-Technologie</w:t>
      </w:r>
      <w:r w:rsidR="00DF3239">
        <w:rPr>
          <w:sz w:val="22"/>
        </w:rPr>
        <w:t xml:space="preserve"> und manuellen Schaltwippen im Einsatz</w:t>
      </w:r>
      <w:r w:rsidR="00C10CC2" w:rsidRPr="00BC014F">
        <w:rPr>
          <w:sz w:val="22"/>
        </w:rPr>
        <w:t>.</w:t>
      </w:r>
    </w:p>
    <w:p w14:paraId="2BCF8CDE" w14:textId="77777777" w:rsidR="00C10CC2" w:rsidRDefault="00C10CC2" w:rsidP="00A17059">
      <w:pPr>
        <w:spacing w:line="360" w:lineRule="atLeast"/>
        <w:rPr>
          <w:sz w:val="22"/>
        </w:rPr>
      </w:pPr>
    </w:p>
    <w:p w14:paraId="6BFC020B" w14:textId="77777777" w:rsidR="00AF18A4" w:rsidRPr="00C10CC2" w:rsidRDefault="00C10CC2" w:rsidP="00A17059">
      <w:pPr>
        <w:spacing w:line="360" w:lineRule="atLeast"/>
        <w:rPr>
          <w:b/>
          <w:sz w:val="22"/>
        </w:rPr>
      </w:pPr>
      <w:r>
        <w:rPr>
          <w:b/>
          <w:sz w:val="22"/>
        </w:rPr>
        <w:t xml:space="preserve">Innovationen für alle: </w:t>
      </w:r>
      <w:proofErr w:type="spellStart"/>
      <w:r w:rsidRPr="00C10CC2">
        <w:rPr>
          <w:b/>
          <w:sz w:val="22"/>
        </w:rPr>
        <w:t>IntelliLux</w:t>
      </w:r>
      <w:proofErr w:type="spellEnd"/>
      <w:r w:rsidRPr="00C10CC2">
        <w:rPr>
          <w:b/>
          <w:sz w:val="22"/>
        </w:rPr>
        <w:t xml:space="preserve"> LED</w:t>
      </w:r>
      <w:r w:rsidRPr="00C10CC2">
        <w:rPr>
          <w:b/>
          <w:sz w:val="22"/>
          <w:vertAlign w:val="superscript"/>
        </w:rPr>
        <w:t>®</w:t>
      </w:r>
      <w:r w:rsidRPr="00C10CC2">
        <w:rPr>
          <w:b/>
          <w:sz w:val="22"/>
        </w:rPr>
        <w:t>-Matrix-Licht</w:t>
      </w:r>
      <w:r w:rsidR="005F7210">
        <w:rPr>
          <w:b/>
          <w:sz w:val="22"/>
        </w:rPr>
        <w:t>,</w:t>
      </w:r>
      <w:r>
        <w:rPr>
          <w:b/>
          <w:sz w:val="22"/>
        </w:rPr>
        <w:t xml:space="preserve"> Top-A</w:t>
      </w:r>
      <w:r w:rsidR="005F7210">
        <w:rPr>
          <w:b/>
          <w:sz w:val="22"/>
        </w:rPr>
        <w:t>ssistenz und -Komfort</w:t>
      </w:r>
    </w:p>
    <w:p w14:paraId="3DE751BD" w14:textId="77777777" w:rsidR="00AF18A4" w:rsidRDefault="00AF18A4" w:rsidP="00A17059">
      <w:pPr>
        <w:spacing w:line="360" w:lineRule="atLeast"/>
        <w:rPr>
          <w:sz w:val="22"/>
        </w:rPr>
      </w:pPr>
    </w:p>
    <w:p w14:paraId="6E378F4E" w14:textId="1768B852" w:rsidR="00AF18A4" w:rsidRPr="0050462A" w:rsidRDefault="00C10CC2" w:rsidP="00A17059">
      <w:pPr>
        <w:spacing w:line="360" w:lineRule="atLeast"/>
        <w:rPr>
          <w:sz w:val="22"/>
        </w:rPr>
      </w:pPr>
      <w:r w:rsidRPr="00C35228">
        <w:rPr>
          <w:sz w:val="22"/>
        </w:rPr>
        <w:t xml:space="preserve">Der neue Mokka setzt die Tradition von Opel fort, innovative Technologien aus höheren Fahrzeugklassen weiten Käuferkreisen zu </w:t>
      </w:r>
      <w:proofErr w:type="spellStart"/>
      <w:r w:rsidRPr="00C35228">
        <w:rPr>
          <w:sz w:val="22"/>
        </w:rPr>
        <w:t>erschlie</w:t>
      </w:r>
      <w:r w:rsidR="009918F4">
        <w:rPr>
          <w:sz w:val="22"/>
        </w:rPr>
        <w:t>ss</w:t>
      </w:r>
      <w:r w:rsidRPr="00C35228">
        <w:rPr>
          <w:sz w:val="22"/>
        </w:rPr>
        <w:t>en</w:t>
      </w:r>
      <w:proofErr w:type="spellEnd"/>
      <w:r w:rsidRPr="00C35228">
        <w:rPr>
          <w:sz w:val="22"/>
        </w:rPr>
        <w:t xml:space="preserve">. </w:t>
      </w:r>
      <w:r>
        <w:rPr>
          <w:sz w:val="22"/>
        </w:rPr>
        <w:t xml:space="preserve">Das zeigt allen voran das </w:t>
      </w:r>
      <w:r w:rsidRPr="00C35228">
        <w:rPr>
          <w:sz w:val="22"/>
        </w:rPr>
        <w:t xml:space="preserve">in dieser Klasse einzigartige adaptive und damit jederzeit blendfreie </w:t>
      </w:r>
      <w:proofErr w:type="spellStart"/>
      <w:r w:rsidRPr="00046DB3">
        <w:rPr>
          <w:b/>
          <w:sz w:val="22"/>
        </w:rPr>
        <w:t>IntelliLux</w:t>
      </w:r>
      <w:proofErr w:type="spellEnd"/>
      <w:r w:rsidRPr="00046DB3">
        <w:rPr>
          <w:b/>
          <w:sz w:val="22"/>
        </w:rPr>
        <w:t xml:space="preserve"> LED</w:t>
      </w:r>
      <w:r w:rsidRPr="00046DB3">
        <w:rPr>
          <w:b/>
          <w:sz w:val="22"/>
          <w:vertAlign w:val="superscript"/>
        </w:rPr>
        <w:t>®</w:t>
      </w:r>
      <w:r w:rsidRPr="00046DB3">
        <w:rPr>
          <w:b/>
          <w:sz w:val="22"/>
        </w:rPr>
        <w:t>-Matrix-Licht</w:t>
      </w:r>
      <w:r w:rsidRPr="00C35228">
        <w:rPr>
          <w:sz w:val="22"/>
        </w:rPr>
        <w:t xml:space="preserve"> mit insgesamt 14 Elementen</w:t>
      </w:r>
      <w:r>
        <w:rPr>
          <w:sz w:val="22"/>
        </w:rPr>
        <w:t xml:space="preserve">. Hinzu kommen zahlreiche hochmoderne Assistenzsysteme. Das Portfolio reicht vom </w:t>
      </w:r>
      <w:proofErr w:type="spellStart"/>
      <w:r>
        <w:rPr>
          <w:sz w:val="22"/>
        </w:rPr>
        <w:t>serienmä</w:t>
      </w:r>
      <w:r w:rsidR="009918F4">
        <w:rPr>
          <w:sz w:val="22"/>
        </w:rPr>
        <w:t>ss</w:t>
      </w:r>
      <w:r>
        <w:rPr>
          <w:sz w:val="22"/>
        </w:rPr>
        <w:t>igen</w:t>
      </w:r>
      <w:proofErr w:type="spellEnd"/>
      <w:r>
        <w:rPr>
          <w:sz w:val="22"/>
        </w:rPr>
        <w:t xml:space="preserve"> </w:t>
      </w:r>
      <w:r w:rsidRPr="00C35228">
        <w:rPr>
          <w:b/>
          <w:sz w:val="22"/>
        </w:rPr>
        <w:t xml:space="preserve">Frontkollisionswarner mit automatischer Gefahrenbremsung und </w:t>
      </w:r>
      <w:proofErr w:type="spellStart"/>
      <w:r w:rsidRPr="00C35228">
        <w:rPr>
          <w:b/>
          <w:sz w:val="22"/>
        </w:rPr>
        <w:t>Fu</w:t>
      </w:r>
      <w:r w:rsidR="009918F4">
        <w:rPr>
          <w:b/>
          <w:sz w:val="22"/>
        </w:rPr>
        <w:t>ss</w:t>
      </w:r>
      <w:r w:rsidRPr="00C35228">
        <w:rPr>
          <w:b/>
          <w:sz w:val="22"/>
        </w:rPr>
        <w:t>gängererkennung</w:t>
      </w:r>
      <w:proofErr w:type="spellEnd"/>
      <w:r>
        <w:rPr>
          <w:sz w:val="22"/>
        </w:rPr>
        <w:t xml:space="preserve"> über Müdigkeitserkennung, Spurhalte-Assistent sowie den intelligenten Geschwindigkeitsregler und -begrenzer. Das Angebot ergänzen auf Wunsch Systeme wie </w:t>
      </w:r>
      <w:r w:rsidR="00DF3239">
        <w:rPr>
          <w:sz w:val="22"/>
        </w:rPr>
        <w:t xml:space="preserve">der </w:t>
      </w:r>
      <w:r w:rsidR="00DF3239" w:rsidRPr="00C35228">
        <w:rPr>
          <w:b/>
          <w:sz w:val="22"/>
        </w:rPr>
        <w:t>Automatische Geschwindigkeits-Assistent ACC</w:t>
      </w:r>
      <w:r w:rsidR="00DF3239" w:rsidRPr="00C35228">
        <w:rPr>
          <w:sz w:val="22"/>
        </w:rPr>
        <w:t xml:space="preserve"> (Adaptive Cruise Control)</w:t>
      </w:r>
      <w:r w:rsidR="00DF3239">
        <w:rPr>
          <w:sz w:val="22"/>
        </w:rPr>
        <w:t xml:space="preserve"> mit </w:t>
      </w:r>
      <w:proofErr w:type="spellStart"/>
      <w:r w:rsidR="00DF3239">
        <w:rPr>
          <w:sz w:val="22"/>
        </w:rPr>
        <w:t>Stop</w:t>
      </w:r>
      <w:proofErr w:type="spellEnd"/>
      <w:r w:rsidR="00DF3239">
        <w:rPr>
          <w:sz w:val="22"/>
        </w:rPr>
        <w:t xml:space="preserve"> &amp; Go-Funktion bei Automatikgetriebe, der </w:t>
      </w:r>
      <w:r w:rsidR="00DF3239" w:rsidRPr="00DF3239">
        <w:rPr>
          <w:b/>
          <w:sz w:val="22"/>
        </w:rPr>
        <w:t>Aktive Spurhalteassistent</w:t>
      </w:r>
      <w:r w:rsidR="00DF3239">
        <w:rPr>
          <w:sz w:val="22"/>
        </w:rPr>
        <w:t xml:space="preserve">, der </w:t>
      </w:r>
      <w:r w:rsidR="00DF3239" w:rsidRPr="00DF3239">
        <w:rPr>
          <w:b/>
          <w:sz w:val="22"/>
        </w:rPr>
        <w:t>Automatische Parkassistent</w:t>
      </w:r>
      <w:r w:rsidR="00DF3239">
        <w:rPr>
          <w:sz w:val="22"/>
        </w:rPr>
        <w:t xml:space="preserve">, </w:t>
      </w:r>
      <w:r w:rsidR="00DF3239" w:rsidRPr="00DF3239">
        <w:rPr>
          <w:b/>
          <w:sz w:val="22"/>
        </w:rPr>
        <w:t>Flankenschutz</w:t>
      </w:r>
      <w:r w:rsidR="00486D28" w:rsidRPr="00486D28">
        <w:rPr>
          <w:rFonts w:cs="Arial"/>
          <w:sz w:val="22"/>
        </w:rPr>
        <w:t>,</w:t>
      </w:r>
      <w:r w:rsidR="00B52B88">
        <w:rPr>
          <w:rFonts w:cs="Arial"/>
          <w:b/>
          <w:sz w:val="22"/>
        </w:rPr>
        <w:t xml:space="preserve"> Toter-Winkel-</w:t>
      </w:r>
      <w:r w:rsidR="00486D28">
        <w:rPr>
          <w:rFonts w:cs="Arial"/>
          <w:b/>
          <w:sz w:val="22"/>
        </w:rPr>
        <w:t>Warner</w:t>
      </w:r>
      <w:r w:rsidR="00DF3239" w:rsidRPr="0050462A">
        <w:rPr>
          <w:sz w:val="22"/>
        </w:rPr>
        <w:t xml:space="preserve"> und die </w:t>
      </w:r>
      <w:r w:rsidR="00DF3239" w:rsidRPr="0050462A">
        <w:rPr>
          <w:b/>
          <w:sz w:val="22"/>
        </w:rPr>
        <w:t>180-Grad-Panorama-Rückfahrkamera</w:t>
      </w:r>
      <w:r w:rsidR="00DF3239" w:rsidRPr="0050462A">
        <w:rPr>
          <w:sz w:val="22"/>
        </w:rPr>
        <w:t xml:space="preserve">. </w:t>
      </w:r>
    </w:p>
    <w:p w14:paraId="6481A6C2" w14:textId="77777777" w:rsidR="00AF18A4" w:rsidRDefault="00AF18A4" w:rsidP="00A17059">
      <w:pPr>
        <w:spacing w:line="360" w:lineRule="atLeast"/>
        <w:rPr>
          <w:sz w:val="22"/>
        </w:rPr>
      </w:pPr>
    </w:p>
    <w:p w14:paraId="5CE75164" w14:textId="2773DBEF" w:rsidR="00AF18A4" w:rsidRDefault="00DF3239" w:rsidP="00A17059">
      <w:pPr>
        <w:spacing w:line="360" w:lineRule="atLeast"/>
        <w:rPr>
          <w:sz w:val="22"/>
        </w:rPr>
      </w:pPr>
      <w:r>
        <w:rPr>
          <w:sz w:val="22"/>
        </w:rPr>
        <w:lastRenderedPageBreak/>
        <w:t xml:space="preserve">Opel-typisch bestens vernetzt und unterhalten sind Mokka-Fahrer und -Passagiere mit dem </w:t>
      </w:r>
      <w:r w:rsidR="00606EB7">
        <w:rPr>
          <w:sz w:val="22"/>
        </w:rPr>
        <w:t>umfangreichen</w:t>
      </w:r>
      <w:r>
        <w:rPr>
          <w:sz w:val="22"/>
        </w:rPr>
        <w:t xml:space="preserve"> Infotainment-Angebot.</w:t>
      </w:r>
      <w:r w:rsidRPr="00720928">
        <w:rPr>
          <w:sz w:val="22"/>
        </w:rPr>
        <w:t xml:space="preserve"> </w:t>
      </w:r>
      <w:r>
        <w:rPr>
          <w:sz w:val="22"/>
        </w:rPr>
        <w:t xml:space="preserve">Bereits das in der Einstiegsversion </w:t>
      </w:r>
      <w:proofErr w:type="spellStart"/>
      <w:r>
        <w:rPr>
          <w:sz w:val="22"/>
        </w:rPr>
        <w:t>serienmä</w:t>
      </w:r>
      <w:r w:rsidR="009918F4">
        <w:rPr>
          <w:sz w:val="22"/>
        </w:rPr>
        <w:t>ss</w:t>
      </w:r>
      <w:r>
        <w:rPr>
          <w:sz w:val="22"/>
        </w:rPr>
        <w:t>ige</w:t>
      </w:r>
      <w:proofErr w:type="spellEnd"/>
      <w:r>
        <w:rPr>
          <w:sz w:val="22"/>
        </w:rPr>
        <w:t xml:space="preserve"> </w:t>
      </w:r>
      <w:r w:rsidRPr="00BE29AE">
        <w:rPr>
          <w:b/>
          <w:sz w:val="22"/>
        </w:rPr>
        <w:t>Radio BT</w:t>
      </w:r>
      <w:r>
        <w:rPr>
          <w:sz w:val="22"/>
        </w:rPr>
        <w:t xml:space="preserve"> verfügt über ein volldigitales 7-Zoll-Fahrerinfodisplay und ebenso wie</w:t>
      </w:r>
      <w:r w:rsidRPr="00C35228">
        <w:rPr>
          <w:sz w:val="22"/>
        </w:rPr>
        <w:t xml:space="preserve"> </w:t>
      </w:r>
      <w:r w:rsidRPr="00C35228">
        <w:rPr>
          <w:b/>
          <w:sz w:val="22"/>
        </w:rPr>
        <w:t>Multimedia Radio</w:t>
      </w:r>
      <w:r w:rsidRPr="00C35228">
        <w:rPr>
          <w:sz w:val="22"/>
        </w:rPr>
        <w:t xml:space="preserve"> und </w:t>
      </w:r>
      <w:r w:rsidRPr="00C35228">
        <w:rPr>
          <w:b/>
          <w:sz w:val="22"/>
        </w:rPr>
        <w:t>Multimedia Navi</w:t>
      </w:r>
      <w:r w:rsidRPr="00C35228">
        <w:rPr>
          <w:sz w:val="22"/>
        </w:rPr>
        <w:t xml:space="preserve"> </w:t>
      </w:r>
      <w:r>
        <w:rPr>
          <w:sz w:val="22"/>
        </w:rPr>
        <w:t>über einen</w:t>
      </w:r>
      <w:r w:rsidRPr="00C35228">
        <w:rPr>
          <w:sz w:val="22"/>
        </w:rPr>
        <w:t xml:space="preserve"> 7-Zoll-Farb-Touchscreen</w:t>
      </w:r>
      <w:r>
        <w:rPr>
          <w:sz w:val="22"/>
        </w:rPr>
        <w:t>. D</w:t>
      </w:r>
      <w:r w:rsidRPr="00C35228">
        <w:rPr>
          <w:sz w:val="22"/>
        </w:rPr>
        <w:t>as Top-</w:t>
      </w:r>
      <w:proofErr w:type="spellStart"/>
      <w:r w:rsidRPr="00C35228">
        <w:rPr>
          <w:sz w:val="22"/>
        </w:rPr>
        <w:t>of</w:t>
      </w:r>
      <w:proofErr w:type="spellEnd"/>
      <w:r w:rsidRPr="00C35228">
        <w:rPr>
          <w:sz w:val="22"/>
        </w:rPr>
        <w:t>-</w:t>
      </w:r>
      <w:proofErr w:type="spellStart"/>
      <w:r w:rsidRPr="00C35228">
        <w:rPr>
          <w:sz w:val="22"/>
        </w:rPr>
        <w:t>the</w:t>
      </w:r>
      <w:proofErr w:type="spellEnd"/>
      <w:r w:rsidRPr="00C35228">
        <w:rPr>
          <w:sz w:val="22"/>
        </w:rPr>
        <w:t xml:space="preserve">-Line-System </w:t>
      </w:r>
      <w:r w:rsidRPr="00C35228">
        <w:rPr>
          <w:b/>
          <w:sz w:val="22"/>
        </w:rPr>
        <w:t>Multimedia Navi Pro</w:t>
      </w:r>
      <w:r w:rsidRPr="00C35228">
        <w:rPr>
          <w:sz w:val="22"/>
        </w:rPr>
        <w:t xml:space="preserve"> </w:t>
      </w:r>
      <w:r>
        <w:rPr>
          <w:sz w:val="22"/>
        </w:rPr>
        <w:t>bietet einen</w:t>
      </w:r>
      <w:r w:rsidRPr="00C35228">
        <w:rPr>
          <w:sz w:val="22"/>
        </w:rPr>
        <w:t xml:space="preserve"> hochauflösende</w:t>
      </w:r>
      <w:r>
        <w:rPr>
          <w:sz w:val="22"/>
        </w:rPr>
        <w:t>n</w:t>
      </w:r>
      <w:r w:rsidRPr="00C35228">
        <w:rPr>
          <w:sz w:val="22"/>
        </w:rPr>
        <w:t xml:space="preserve"> 10-Zoll-Farb-Touchscreen</w:t>
      </w:r>
      <w:r>
        <w:rPr>
          <w:sz w:val="22"/>
        </w:rPr>
        <w:t xml:space="preserve">; das Fahrerinfodisplay erstreckt sich </w:t>
      </w:r>
      <w:r w:rsidR="00C309E2">
        <w:rPr>
          <w:sz w:val="22"/>
        </w:rPr>
        <w:t>hier</w:t>
      </w:r>
      <w:r>
        <w:rPr>
          <w:sz w:val="22"/>
        </w:rPr>
        <w:t xml:space="preserve"> über 12 Zoll</w:t>
      </w:r>
      <w:r w:rsidRPr="00C35228">
        <w:rPr>
          <w:sz w:val="22"/>
        </w:rPr>
        <w:t>. Die Monitore sind in das neue Pure Panel von Opel integriert und ideal zum Fahrer hin positioniert.</w:t>
      </w:r>
      <w:r w:rsidRPr="00DF3239">
        <w:rPr>
          <w:sz w:val="22"/>
        </w:rPr>
        <w:t xml:space="preserve"> </w:t>
      </w:r>
      <w:r>
        <w:rPr>
          <w:sz w:val="22"/>
        </w:rPr>
        <w:t>K</w:t>
      </w:r>
      <w:r w:rsidRPr="00C35228">
        <w:rPr>
          <w:sz w:val="22"/>
        </w:rPr>
        <w:t xml:space="preserve">ompatible </w:t>
      </w:r>
      <w:r>
        <w:rPr>
          <w:sz w:val="22"/>
        </w:rPr>
        <w:t>Smartphones lassen sich</w:t>
      </w:r>
      <w:r w:rsidRPr="00C35228">
        <w:rPr>
          <w:sz w:val="22"/>
        </w:rPr>
        <w:t xml:space="preserve"> per </w:t>
      </w:r>
      <w:r w:rsidRPr="00C35228">
        <w:rPr>
          <w:b/>
          <w:sz w:val="22"/>
        </w:rPr>
        <w:t xml:space="preserve">Wireless </w:t>
      </w:r>
      <w:proofErr w:type="spellStart"/>
      <w:r w:rsidRPr="00C35228">
        <w:rPr>
          <w:b/>
          <w:sz w:val="22"/>
        </w:rPr>
        <w:t>Charging</w:t>
      </w:r>
      <w:proofErr w:type="spellEnd"/>
      <w:r>
        <w:rPr>
          <w:sz w:val="22"/>
        </w:rPr>
        <w:t xml:space="preserve"> kabellos auf</w:t>
      </w:r>
      <w:r w:rsidRPr="00C35228">
        <w:rPr>
          <w:sz w:val="22"/>
        </w:rPr>
        <w:t>laden</w:t>
      </w:r>
      <w:r>
        <w:rPr>
          <w:sz w:val="22"/>
        </w:rPr>
        <w:t>.</w:t>
      </w:r>
    </w:p>
    <w:p w14:paraId="312A5F44" w14:textId="77777777" w:rsidR="00AF18A4" w:rsidRDefault="00AF18A4" w:rsidP="00A17059">
      <w:pPr>
        <w:spacing w:line="360" w:lineRule="atLeast"/>
        <w:rPr>
          <w:sz w:val="22"/>
        </w:rPr>
      </w:pPr>
    </w:p>
    <w:p w14:paraId="419589CC" w14:textId="36A167FA" w:rsidR="00AF18A4" w:rsidRDefault="00697D02" w:rsidP="00A17059">
      <w:pPr>
        <w:spacing w:line="360" w:lineRule="atLeast"/>
        <w:rPr>
          <w:sz w:val="22"/>
        </w:rPr>
      </w:pPr>
      <w:r>
        <w:rPr>
          <w:sz w:val="22"/>
        </w:rPr>
        <w:t xml:space="preserve">Das Wohlfühl-Angebot runden die Opel-typisch ausgezeichneten Sitze ab. </w:t>
      </w:r>
      <w:r w:rsidRPr="00C35228">
        <w:rPr>
          <w:sz w:val="22"/>
        </w:rPr>
        <w:t xml:space="preserve">Für den neuen Mokka lassen sich eine sportliche Alcantara- und eine klassisch schöne </w:t>
      </w:r>
      <w:r w:rsidR="00486D28">
        <w:rPr>
          <w:rFonts w:cs="Arial"/>
          <w:sz w:val="22"/>
        </w:rPr>
        <w:t>L</w:t>
      </w:r>
      <w:r w:rsidR="00486D28" w:rsidRPr="00C35228">
        <w:rPr>
          <w:rFonts w:cs="Arial"/>
          <w:sz w:val="22"/>
        </w:rPr>
        <w:t>ederausstattung</w:t>
      </w:r>
      <w:r w:rsidR="00486D28" w:rsidRPr="0050462A">
        <w:rPr>
          <w:sz w:val="22"/>
        </w:rPr>
        <w:t xml:space="preserve"> </w:t>
      </w:r>
      <w:r w:rsidRPr="0050462A">
        <w:rPr>
          <w:sz w:val="22"/>
        </w:rPr>
        <w:t>bestellen – nicht selbstverständlich für ein Fahrzeug im B-Segment. Krönung sind die</w:t>
      </w:r>
      <w:r w:rsidRPr="00C35228">
        <w:rPr>
          <w:sz w:val="22"/>
        </w:rPr>
        <w:t xml:space="preserve"> beheizbare</w:t>
      </w:r>
      <w:r>
        <w:rPr>
          <w:sz w:val="22"/>
        </w:rPr>
        <w:t>n</w:t>
      </w:r>
      <w:r w:rsidRPr="00C35228">
        <w:rPr>
          <w:sz w:val="22"/>
        </w:rPr>
        <w:t xml:space="preserve"> </w:t>
      </w:r>
      <w:r w:rsidRPr="00C35228">
        <w:rPr>
          <w:b/>
          <w:sz w:val="22"/>
        </w:rPr>
        <w:t>Leder-Komfortsitz</w:t>
      </w:r>
      <w:r>
        <w:rPr>
          <w:b/>
          <w:sz w:val="22"/>
        </w:rPr>
        <w:t>e</w:t>
      </w:r>
      <w:r w:rsidRPr="00C35228">
        <w:rPr>
          <w:sz w:val="22"/>
        </w:rPr>
        <w:t xml:space="preserve"> mit perforiertem Bezug und Massagefunktion für den Fahrer.</w:t>
      </w:r>
    </w:p>
    <w:p w14:paraId="7D56ED2C" w14:textId="77777777" w:rsidR="00AF18A4" w:rsidRDefault="00AF18A4" w:rsidP="00A17059">
      <w:pPr>
        <w:spacing w:line="360" w:lineRule="atLeast"/>
        <w:rPr>
          <w:sz w:val="22"/>
        </w:rPr>
      </w:pPr>
    </w:p>
    <w:p w14:paraId="0AD5B9BB" w14:textId="77777777" w:rsidR="00F74A78" w:rsidRPr="0050462A" w:rsidRDefault="00F74A78" w:rsidP="00F74A78">
      <w:pPr>
        <w:spacing w:line="360" w:lineRule="atLeast"/>
        <w:rPr>
          <w:rFonts w:ascii="Calibri" w:hAnsi="Calibri"/>
          <w:b/>
          <w:i/>
        </w:rPr>
      </w:pPr>
      <w:r>
        <w:rPr>
          <w:b/>
          <w:bCs/>
          <w:i/>
          <w:iCs/>
        </w:rPr>
        <w:t>Über Opel</w:t>
      </w:r>
    </w:p>
    <w:p w14:paraId="44430171" w14:textId="4BD8A43C" w:rsidR="00F74A78" w:rsidRDefault="00F74A78" w:rsidP="00F74A78">
      <w:pPr>
        <w:textAlignment w:val="top"/>
      </w:pPr>
      <w:r>
        <w:t xml:space="preserve">Opel ist einer der </w:t>
      </w:r>
      <w:proofErr w:type="spellStart"/>
      <w:r>
        <w:t>grö</w:t>
      </w:r>
      <w:r w:rsidR="009918F4">
        <w:t>ss</w:t>
      </w:r>
      <w:r>
        <w:t>ten</w:t>
      </w:r>
      <w:proofErr w:type="spellEnd"/>
      <w:r>
        <w:t xml:space="preserve"> europäischen Automobilhersteller. Das Unternehmen wurde 1862 in Rüsselsheim gegründet und begann 1899 mit der Automobilproduktion. Seit August 2017 gehört Opel zur </w:t>
      </w:r>
      <w:proofErr w:type="spellStart"/>
      <w:r>
        <w:t>Groupe</w:t>
      </w:r>
      <w:proofErr w:type="spellEnd"/>
      <w:r>
        <w:t xml:space="preserve"> PSA. Weltweit sind Opel und die Schwestermarke Vauxhall in mehr als </w:t>
      </w:r>
      <w:r w:rsidR="00DC3BCE">
        <w:br/>
      </w:r>
      <w:r>
        <w:t xml:space="preserve">60 Ländern vertreten und verkauften 2019 rund eine Million Fahrzeuge. Gegenwärtig setzt Opel seine Strategie zur Elektrifizierung des Portfolios um. Damit wird sichergestellt, dass die zukünftigen Mobilitätsanforderungen der Kunden erfüllt werden – für einen nachhaltigen Erfolg. Bis 2024 wird es für alle Opel-Modelle auch eine elektrifizierte Variante geben. Diese Strategie ist Teil des Unternehmensplans </w:t>
      </w:r>
      <w:proofErr w:type="gramStart"/>
      <w:r>
        <w:t>PACE!</w:t>
      </w:r>
      <w:r w:rsidR="00A13850">
        <w:t>,</w:t>
      </w:r>
      <w:proofErr w:type="gramEnd"/>
      <w:r>
        <w:t xml:space="preserve"> mit dem Opel nachhaltig profitabel, global und elektrisch wird.</w:t>
      </w:r>
    </w:p>
    <w:p w14:paraId="599B22F7" w14:textId="77777777" w:rsidR="00F74A78" w:rsidRDefault="00F74A78" w:rsidP="00F74A78">
      <w:pPr>
        <w:textAlignment w:val="top"/>
      </w:pPr>
      <w:r>
        <w:t xml:space="preserve">Mehr unter: </w:t>
      </w:r>
      <w:hyperlink r:id="rId9" w:history="1">
        <w:r>
          <w:rPr>
            <w:rStyle w:val="Hyperlink"/>
          </w:rPr>
          <w:t>https://de-media.opel.com/</w:t>
        </w:r>
      </w:hyperlink>
    </w:p>
    <w:p w14:paraId="2F99528C" w14:textId="77777777" w:rsidR="00F74A78" w:rsidRDefault="006D67B0" w:rsidP="00F74A78">
      <w:pPr>
        <w:textAlignment w:val="top"/>
      </w:pPr>
      <w:hyperlink r:id="rId10" w:history="1">
        <w:r w:rsidR="00F74A78">
          <w:rPr>
            <w:rStyle w:val="Hyperlink"/>
          </w:rPr>
          <w:t>https://twitter.com/opelnewsroom</w:t>
        </w:r>
      </w:hyperlink>
    </w:p>
    <w:p w14:paraId="28007F28" w14:textId="77777777" w:rsidR="00A17059" w:rsidRPr="00F74A78" w:rsidRDefault="00A17059" w:rsidP="00A17059">
      <w:pPr>
        <w:spacing w:line="360" w:lineRule="atLeast"/>
        <w:rPr>
          <w:rFonts w:cs="Arial"/>
          <w:sz w:val="22"/>
        </w:rPr>
      </w:pPr>
    </w:p>
    <w:p w14:paraId="1C63071C" w14:textId="77777777" w:rsidR="00B52131" w:rsidRPr="00BF5B13" w:rsidRDefault="00B52131" w:rsidP="00B52131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Text und Bilder können Sie unter </w:t>
      </w:r>
      <w:hyperlink r:id="rId11" w:history="1">
        <w:r>
          <w:rPr>
            <w:rStyle w:val="Hyperlink"/>
            <w:sz w:val="22"/>
            <w:szCs w:val="22"/>
          </w:rPr>
          <w:t>https://ch-media.opel.com/</w:t>
        </w:r>
      </w:hyperlink>
      <w:r w:rsidRPr="00BF5B13">
        <w:rPr>
          <w:b/>
          <w:bCs/>
          <w:i/>
          <w:iCs/>
          <w:color w:val="000000" w:themeColor="text1"/>
          <w:sz w:val="22"/>
          <w:szCs w:val="22"/>
          <w:lang w:val="de-CH"/>
        </w:rPr>
        <w:t xml:space="preserve"> herunterladen.</w:t>
      </w:r>
    </w:p>
    <w:p w14:paraId="1E1479CB" w14:textId="77777777" w:rsidR="00B52131" w:rsidRPr="00BF5B13" w:rsidRDefault="00B52131" w:rsidP="00B52131">
      <w:pPr>
        <w:spacing w:line="360" w:lineRule="exact"/>
        <w:rPr>
          <w:b/>
          <w:bCs/>
          <w:i/>
          <w:iCs/>
          <w:color w:val="000000" w:themeColor="text1"/>
          <w:sz w:val="22"/>
          <w:szCs w:val="22"/>
          <w:lang w:val="de-CH"/>
        </w:rPr>
      </w:pPr>
    </w:p>
    <w:p w14:paraId="12911234" w14:textId="77777777" w:rsidR="00B52131" w:rsidRPr="00BF5B13" w:rsidRDefault="00B52131" w:rsidP="00B52131">
      <w:pPr>
        <w:rPr>
          <w:color w:val="000000" w:themeColor="text1"/>
          <w:sz w:val="22"/>
          <w:szCs w:val="22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Kontakt:</w:t>
      </w:r>
    </w:p>
    <w:p w14:paraId="627403DE" w14:textId="77777777" w:rsidR="00B52131" w:rsidRPr="00BF5B13" w:rsidRDefault="00B52131" w:rsidP="00B52131">
      <w:pPr>
        <w:rPr>
          <w:rStyle w:val="Hyperlink"/>
          <w:color w:val="000000" w:themeColor="text1"/>
          <w:lang w:val="de-CH"/>
        </w:rPr>
      </w:pPr>
      <w:r w:rsidRPr="00BF5B13">
        <w:rPr>
          <w:color w:val="000000" w:themeColor="text1"/>
          <w:sz w:val="22"/>
          <w:szCs w:val="22"/>
          <w:lang w:val="de-CH"/>
        </w:rPr>
        <w:t>Lukas Hasselberg</w:t>
      </w:r>
      <w:r w:rsidRPr="00BF5B13">
        <w:rPr>
          <w:color w:val="000000" w:themeColor="text1"/>
          <w:sz w:val="22"/>
          <w:szCs w:val="22"/>
          <w:lang w:val="de-CH"/>
        </w:rPr>
        <w:br/>
        <w:t>+41 79 322 09 74 (mobile)</w:t>
      </w:r>
      <w:r w:rsidRPr="00BF5B13">
        <w:rPr>
          <w:color w:val="000000" w:themeColor="text1"/>
          <w:sz w:val="22"/>
          <w:szCs w:val="22"/>
          <w:lang w:val="de-CH"/>
        </w:rPr>
        <w:br/>
      </w:r>
      <w:r w:rsidRPr="00143567">
        <w:rPr>
          <w:lang w:val="de-CH"/>
        </w:rPr>
        <w:t>lukas.hasselberg@opel.c</w:t>
      </w:r>
      <w:r>
        <w:rPr>
          <w:sz w:val="22"/>
          <w:szCs w:val="22"/>
          <w:lang w:val="de-CH"/>
        </w:rPr>
        <w:t>h</w:t>
      </w:r>
    </w:p>
    <w:p w14:paraId="17C55795" w14:textId="77777777" w:rsidR="00B52131" w:rsidRPr="00BF5B13" w:rsidRDefault="00B52131" w:rsidP="00B52131">
      <w:pPr>
        <w:rPr>
          <w:color w:val="000000" w:themeColor="text1"/>
          <w:lang w:val="de-CH"/>
        </w:rPr>
      </w:pPr>
    </w:p>
    <w:p w14:paraId="08BDB33E" w14:textId="4411AA42" w:rsidR="00B52131" w:rsidRPr="00CD4BA8" w:rsidRDefault="00B52131" w:rsidP="00B52131">
      <w:pPr>
        <w:spacing w:after="240"/>
        <w:rPr>
          <w:rFonts w:cs="Arial"/>
          <w:sz w:val="22"/>
          <w:lang w:val="en-US"/>
        </w:rPr>
      </w:pPr>
      <w:r w:rsidRPr="004D122C">
        <w:rPr>
          <w:color w:val="000000" w:themeColor="text1"/>
          <w:sz w:val="22"/>
          <w:szCs w:val="22"/>
          <w:lang w:val="de-CH"/>
        </w:rPr>
        <w:t>AO Automobile Schweiz AG</w:t>
      </w:r>
      <w:r w:rsidRPr="004D122C">
        <w:rPr>
          <w:color w:val="000000" w:themeColor="text1"/>
          <w:sz w:val="22"/>
          <w:szCs w:val="22"/>
          <w:lang w:val="de-CH"/>
        </w:rPr>
        <w:br/>
        <w:t>Public Relations</w:t>
      </w:r>
      <w:r w:rsidRPr="004D122C">
        <w:rPr>
          <w:color w:val="000000" w:themeColor="text1"/>
          <w:sz w:val="22"/>
          <w:szCs w:val="22"/>
          <w:lang w:val="de-CH"/>
        </w:rPr>
        <w:br/>
      </w:r>
      <w:r>
        <w:rPr>
          <w:color w:val="000000" w:themeColor="text1"/>
          <w:sz w:val="22"/>
          <w:szCs w:val="22"/>
          <w:lang w:val="de-CH"/>
        </w:rPr>
        <w:t xml:space="preserve">22. </w:t>
      </w:r>
      <w:r>
        <w:rPr>
          <w:color w:val="000000" w:themeColor="text1"/>
          <w:sz w:val="22"/>
          <w:szCs w:val="22"/>
          <w:lang w:val="en-US"/>
        </w:rPr>
        <w:t>September</w:t>
      </w:r>
      <w:r w:rsidRPr="00CD4BA8">
        <w:rPr>
          <w:color w:val="000000" w:themeColor="text1"/>
          <w:sz w:val="22"/>
          <w:szCs w:val="22"/>
          <w:lang w:val="en-US"/>
        </w:rPr>
        <w:t xml:space="preserve"> 2020 / Nr. </w:t>
      </w:r>
      <w:r>
        <w:rPr>
          <w:color w:val="000000" w:themeColor="text1"/>
          <w:sz w:val="22"/>
          <w:szCs w:val="22"/>
          <w:lang w:val="en-US"/>
        </w:rPr>
        <w:t>24</w:t>
      </w:r>
      <w:r w:rsidRPr="00CD4BA8">
        <w:rPr>
          <w:color w:val="000000" w:themeColor="text1"/>
          <w:sz w:val="22"/>
          <w:szCs w:val="22"/>
          <w:lang w:val="en-US"/>
        </w:rPr>
        <w:t xml:space="preserve"> / Opel-md</w:t>
      </w:r>
      <w:r w:rsidRPr="00CD4BA8">
        <w:rPr>
          <w:color w:val="000000" w:themeColor="text1"/>
          <w:sz w:val="22"/>
          <w:szCs w:val="22"/>
          <w:lang w:val="en-US"/>
        </w:rPr>
        <w:br/>
      </w:r>
      <w:proofErr w:type="spellStart"/>
      <w:r>
        <w:rPr>
          <w:color w:val="000000" w:themeColor="text1"/>
          <w:sz w:val="18"/>
          <w:szCs w:val="18"/>
          <w:lang w:val="en-US"/>
        </w:rPr>
        <w:t>Mok</w:t>
      </w:r>
      <w:r w:rsidR="006824D7">
        <w:rPr>
          <w:color w:val="000000" w:themeColor="text1"/>
          <w:sz w:val="18"/>
          <w:szCs w:val="18"/>
          <w:lang w:val="en-US"/>
        </w:rPr>
        <w:t>k</w:t>
      </w:r>
      <w:r>
        <w:rPr>
          <w:color w:val="000000" w:themeColor="text1"/>
          <w:sz w:val="18"/>
          <w:szCs w:val="18"/>
          <w:lang w:val="en-US"/>
        </w:rPr>
        <w:t>a</w:t>
      </w:r>
      <w:proofErr w:type="spellEnd"/>
      <w:r>
        <w:rPr>
          <w:color w:val="000000" w:themeColor="text1"/>
          <w:sz w:val="18"/>
          <w:szCs w:val="18"/>
          <w:lang w:val="en-US"/>
        </w:rPr>
        <w:t xml:space="preserve"> - </w:t>
      </w:r>
      <w:proofErr w:type="spellStart"/>
      <w:r w:rsidR="007A2027">
        <w:rPr>
          <w:color w:val="000000" w:themeColor="text1"/>
          <w:sz w:val="18"/>
          <w:szCs w:val="18"/>
          <w:lang w:val="en-US"/>
        </w:rPr>
        <w:t>Weltpremiere</w:t>
      </w:r>
      <w:proofErr w:type="spellEnd"/>
    </w:p>
    <w:p w14:paraId="21705364" w14:textId="77777777" w:rsidR="001234A9" w:rsidRPr="006824D7" w:rsidRDefault="001234A9" w:rsidP="00A17059">
      <w:pPr>
        <w:spacing w:line="360" w:lineRule="atLeast"/>
        <w:rPr>
          <w:rFonts w:cs="Arial"/>
          <w:sz w:val="22"/>
          <w:lang w:val="en-US"/>
        </w:rPr>
      </w:pPr>
    </w:p>
    <w:sectPr w:rsidR="001234A9" w:rsidRPr="006824D7" w:rsidSect="006824D7">
      <w:headerReference w:type="default" r:id="rId12"/>
      <w:headerReference w:type="first" r:id="rId13"/>
      <w:footerReference w:type="first" r:id="rId14"/>
      <w:pgSz w:w="11906" w:h="16838" w:code="9"/>
      <w:pgMar w:top="3088" w:right="1338" w:bottom="1135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28C50" w14:textId="77777777" w:rsidR="006D67B0" w:rsidRDefault="006D67B0">
      <w:r>
        <w:separator/>
      </w:r>
    </w:p>
  </w:endnote>
  <w:endnote w:type="continuationSeparator" w:id="0">
    <w:p w14:paraId="088CCADA" w14:textId="77777777" w:rsidR="006D67B0" w:rsidRDefault="006D67B0">
      <w:r>
        <w:continuationSeparator/>
      </w:r>
    </w:p>
  </w:endnote>
  <w:endnote w:type="continuationNotice" w:id="1">
    <w:p w14:paraId="12C6E93B" w14:textId="77777777" w:rsidR="006D67B0" w:rsidRDefault="006D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AED7" w14:textId="77777777" w:rsidR="00B52131" w:rsidRDefault="00B52131" w:rsidP="00B52131">
    <w:pPr>
      <w:pStyle w:val="Fuzeile"/>
      <w:tabs>
        <w:tab w:val="left" w:pos="3402"/>
      </w:tabs>
      <w:rPr>
        <w:rStyle w:val="Hyperlink"/>
        <w:rFonts w:cs="Arial"/>
      </w:rPr>
    </w:pPr>
    <w:r>
      <w:rPr>
        <w:rFonts w:cs="Arial"/>
        <w:lang w:val="nl-BE"/>
      </w:rPr>
      <w:t>AO Automobile Schweiz AG</w:t>
    </w:r>
    <w:r w:rsidRPr="00FE27B8">
      <w:rPr>
        <w:rFonts w:cs="Arial"/>
        <w:lang w:val="nl-BE"/>
      </w:rPr>
      <w:tab/>
    </w:r>
    <w:r>
      <w:rPr>
        <w:rFonts w:cs="Arial"/>
        <w:lang w:val="nl-BE"/>
      </w:rPr>
      <w:tab/>
    </w:r>
    <w:hyperlink r:id="rId1" w:history="1">
      <w:proofErr w:type="spellStart"/>
      <w:r>
        <w:rPr>
          <w:rStyle w:val="Hyperlink"/>
          <w:rFonts w:cs="Arial"/>
          <w:lang w:val="nl-BE"/>
        </w:rPr>
        <w:t>ch</w:t>
      </w:r>
      <w:proofErr w:type="spellEnd"/>
      <w:r w:rsidRPr="00F14BF2">
        <w:rPr>
          <w:rStyle w:val="Hyperlink"/>
          <w:rFonts w:cs="Arial"/>
          <w:lang w:val="nl-BE"/>
        </w:rPr>
        <w:t>-</w:t>
      </w:r>
      <w:r w:rsidRPr="00143567">
        <w:rPr>
          <w:rStyle w:val="Hyperlink"/>
          <w:rFonts w:cs="Arial"/>
          <w:lang w:val="de-CH"/>
        </w:rPr>
        <w:t>media.opel.com</w:t>
      </w:r>
    </w:hyperlink>
  </w:p>
  <w:p w14:paraId="3AA5428D" w14:textId="77777777" w:rsidR="00B52131" w:rsidRPr="00DE60FF" w:rsidRDefault="00B52131" w:rsidP="00B52131">
    <w:pPr>
      <w:pStyle w:val="Fuzeile"/>
      <w:tabs>
        <w:tab w:val="left" w:pos="3402"/>
      </w:tabs>
      <w:rPr>
        <w:rFonts w:cs="Arial"/>
      </w:rPr>
    </w:pPr>
    <w:r>
      <w:rPr>
        <w:rFonts w:cs="Arial"/>
      </w:rPr>
      <w:t>CH-8952 Schlieren</w:t>
    </w:r>
  </w:p>
  <w:p w14:paraId="651380D2" w14:textId="041352BD" w:rsidR="0041192C" w:rsidRPr="0050462A" w:rsidRDefault="00411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475F" w14:textId="77777777" w:rsidR="006D67B0" w:rsidRDefault="006D67B0">
      <w:r>
        <w:separator/>
      </w:r>
    </w:p>
  </w:footnote>
  <w:footnote w:type="continuationSeparator" w:id="0">
    <w:p w14:paraId="5436E7F7" w14:textId="77777777" w:rsidR="006D67B0" w:rsidRDefault="006D67B0">
      <w:r>
        <w:continuationSeparator/>
      </w:r>
    </w:p>
  </w:footnote>
  <w:footnote w:type="continuationNotice" w:id="1">
    <w:p w14:paraId="6324A12D" w14:textId="77777777" w:rsidR="006D67B0" w:rsidRDefault="006D67B0"/>
  </w:footnote>
  <w:footnote w:id="2">
    <w:p w14:paraId="1309BD5F" w14:textId="7459C126" w:rsidR="008534CD" w:rsidRPr="0050462A" w:rsidRDefault="008534CD" w:rsidP="008534CD">
      <w:pPr>
        <w:pStyle w:val="Funotentext"/>
        <w:rPr>
          <w:sz w:val="18"/>
        </w:rPr>
      </w:pPr>
      <w:r w:rsidRPr="00C35228">
        <w:rPr>
          <w:rStyle w:val="Funotenzeichen"/>
        </w:rPr>
        <w:footnoteRef/>
      </w:r>
      <w:r w:rsidRPr="0050462A">
        <w:t xml:space="preserve"> </w:t>
      </w:r>
      <w:r w:rsidRPr="0050462A">
        <w:rPr>
          <w:sz w:val="18"/>
        </w:rPr>
        <w:t xml:space="preserve">Die genannten – vorläufigen – </w:t>
      </w:r>
      <w:r w:rsidR="009918F4">
        <w:rPr>
          <w:sz w:val="18"/>
        </w:rPr>
        <w:t>Treibstoff</w:t>
      </w:r>
      <w:r w:rsidRPr="0050462A">
        <w:rPr>
          <w:sz w:val="18"/>
        </w:rPr>
        <w:t>verbrauchs- und CO</w:t>
      </w:r>
      <w:r w:rsidRPr="0050462A">
        <w:rPr>
          <w:sz w:val="18"/>
          <w:vertAlign w:val="subscript"/>
        </w:rPr>
        <w:t>2</w:t>
      </w:r>
      <w:r w:rsidRPr="0050462A">
        <w:rPr>
          <w:sz w:val="18"/>
        </w:rPr>
        <w:t>-Emissionswerte wurden anhand der WLTP-Testverfahren bestimmt und in NEFZ-Werte rückgerechnet, um Vergleichbarkeit mit anderen Fahrzeugen zu gewährleisten (VO (EG) Nr. 715/2007, VO (EU) Nr. 2017/1153 und VO (EU) Nr. 2017/1151). EG-Typgenehmigung und Konformitätsbescheinigung liegen noch nicht vor. Abweichungen zwischen den Angaben und den offiziellen typgeprüften Werten sind möglich und hängen von Fahrbedingungen, Ausstattung, Reifen und weiteren Faktoren ab.</w:t>
      </w:r>
    </w:p>
  </w:footnote>
  <w:footnote w:id="3">
    <w:p w14:paraId="6A7B6546" w14:textId="091A4552" w:rsidR="005F51A8" w:rsidRPr="0050462A" w:rsidRDefault="005F51A8" w:rsidP="005F51A8">
      <w:pPr>
        <w:pStyle w:val="Funotentext"/>
        <w:rPr>
          <w:sz w:val="18"/>
        </w:rPr>
      </w:pPr>
      <w:r w:rsidRPr="000602C6">
        <w:rPr>
          <w:rStyle w:val="Funotenzeichen"/>
          <w:sz w:val="18"/>
          <w:szCs w:val="18"/>
        </w:rPr>
        <w:footnoteRef/>
      </w:r>
      <w:r w:rsidRPr="0050462A">
        <w:rPr>
          <w:sz w:val="18"/>
        </w:rPr>
        <w:t xml:space="preserve"> Die angegebene – vorläufige – Reichweite wurde anhand der WLTP Testverfahren bestimmt (VO (EG) Nr. 715/2007 und VO (EU) Nr. 2017/1151). Die tatsächliche Reichweite kann unter Alltagsbedingungen abweichen und ist von verschiedenen Faktoren abhängig, insbesondere von persönlicher Fahrweise, Streckenbeschaffenheit, </w:t>
      </w:r>
      <w:proofErr w:type="spellStart"/>
      <w:r w:rsidRPr="0050462A">
        <w:rPr>
          <w:sz w:val="18"/>
        </w:rPr>
        <w:t>Au</w:t>
      </w:r>
      <w:r w:rsidR="006824D7">
        <w:rPr>
          <w:sz w:val="18"/>
        </w:rPr>
        <w:t>ss</w:t>
      </w:r>
      <w:r w:rsidRPr="0050462A">
        <w:rPr>
          <w:sz w:val="18"/>
        </w:rPr>
        <w:t>entemperatur</w:t>
      </w:r>
      <w:proofErr w:type="spellEnd"/>
      <w:r w:rsidRPr="0050462A">
        <w:rPr>
          <w:sz w:val="18"/>
        </w:rPr>
        <w:t xml:space="preserve">, Nutzung von Heizung und Klimaanlage sowie thermischer Vorkonditionierung.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FE68" w14:textId="77777777" w:rsidR="0041192C" w:rsidRDefault="006A283B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  <w:r w:rsidRPr="0050462A">
      <w:rPr>
        <w:noProof/>
        <w:sz w:val="22"/>
        <w:lang w:val="de-CH" w:eastAsia="de-CH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4E112249" wp14:editId="025D24BD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74BC1" w14:textId="129A3799" w:rsidR="00310F17" w:rsidRPr="0050462A" w:rsidRDefault="00310F17" w:rsidP="00310F17">
                          <w:pPr>
                            <w:pStyle w:val="Kopfzeile"/>
                            <w:spacing w:line="380" w:lineRule="exact"/>
                            <w:rPr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Seite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DC6F41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5</w:t>
                          </w:r>
                          <w:r w:rsidR="007F6FC5"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122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" o:allowincell="f" filled="f" stroked="f">
              <v:textbox inset="0,0,0,0">
                <w:txbxContent>
                  <w:p w14:paraId="19074BC1" w14:textId="129A3799" w:rsidR="00310F17" w:rsidRPr="0050462A" w:rsidRDefault="00310F17" w:rsidP="00310F17">
                    <w:pPr>
                      <w:pStyle w:val="Kopfzeile"/>
                      <w:spacing w:line="380" w:lineRule="exact"/>
                      <w:rPr>
                        <w:sz w:val="22"/>
                      </w:rPr>
                    </w:pPr>
                    <w:r>
                      <w:rPr>
                        <w:rFonts w:cs="Arial"/>
                        <w:sz w:val="22"/>
                      </w:rPr>
                      <w:t>Seite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DC6F41">
                      <w:rPr>
                        <w:rStyle w:val="Seitenzahl"/>
                        <w:rFonts w:cs="Arial"/>
                        <w:noProof/>
                        <w:sz w:val="22"/>
                      </w:rPr>
                      <w:t>5</w:t>
                    </w:r>
                    <w:r w:rsidR="007F6FC5" w:rsidRPr="00DE60FF"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0BB77" w14:textId="77777777" w:rsidR="0041192C" w:rsidRDefault="008368BF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50462A">
      <w:rPr>
        <w:noProof/>
        <w:sz w:val="22"/>
        <w:lang w:val="de-CH" w:eastAsia="de-CH"/>
      </w:rPr>
      <w:drawing>
        <wp:anchor distT="0" distB="0" distL="114300" distR="114300" simplePos="0" relativeHeight="251667968" behindDoc="0" locked="0" layoutInCell="1" allowOverlap="1" wp14:anchorId="4A570E72" wp14:editId="08D21691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D949C59" w14:textId="77777777" w:rsidR="0041192C" w:rsidRDefault="0041192C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6F86" w14:textId="77777777" w:rsidR="0041192C" w:rsidRDefault="006C21DF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50462A">
      <w:rPr>
        <w:noProof/>
        <w:lang w:val="de-CH" w:eastAsia="de-CH"/>
      </w:rPr>
      <w:drawing>
        <wp:anchor distT="0" distB="0" distL="114300" distR="114300" simplePos="0" relativeHeight="251664896" behindDoc="0" locked="0" layoutInCell="1" allowOverlap="1" wp14:anchorId="7EB87969" wp14:editId="0616AEF4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1597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92F60"/>
    <w:multiLevelType w:val="hybridMultilevel"/>
    <w:tmpl w:val="8018B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3B"/>
    <w:rsid w:val="00014BEB"/>
    <w:rsid w:val="00020953"/>
    <w:rsid w:val="00021E41"/>
    <w:rsid w:val="00046DB3"/>
    <w:rsid w:val="000519C2"/>
    <w:rsid w:val="00062469"/>
    <w:rsid w:val="00066E96"/>
    <w:rsid w:val="000717F2"/>
    <w:rsid w:val="00075B67"/>
    <w:rsid w:val="000777DF"/>
    <w:rsid w:val="000A1180"/>
    <w:rsid w:val="000B582F"/>
    <w:rsid w:val="000C4877"/>
    <w:rsid w:val="000E09FA"/>
    <w:rsid w:val="000E4186"/>
    <w:rsid w:val="001025C1"/>
    <w:rsid w:val="001111A0"/>
    <w:rsid w:val="001234A9"/>
    <w:rsid w:val="00140F85"/>
    <w:rsid w:val="00142F47"/>
    <w:rsid w:val="00146065"/>
    <w:rsid w:val="00157C4B"/>
    <w:rsid w:val="001F61BB"/>
    <w:rsid w:val="002141CF"/>
    <w:rsid w:val="00216248"/>
    <w:rsid w:val="0022177C"/>
    <w:rsid w:val="00257DF7"/>
    <w:rsid w:val="002A2391"/>
    <w:rsid w:val="002F61F9"/>
    <w:rsid w:val="00310F17"/>
    <w:rsid w:val="00322E3A"/>
    <w:rsid w:val="00354B46"/>
    <w:rsid w:val="00357E48"/>
    <w:rsid w:val="0037626A"/>
    <w:rsid w:val="003768A9"/>
    <w:rsid w:val="003B1825"/>
    <w:rsid w:val="003D2A45"/>
    <w:rsid w:val="003D3819"/>
    <w:rsid w:val="003F2C8C"/>
    <w:rsid w:val="004049D0"/>
    <w:rsid w:val="0041192C"/>
    <w:rsid w:val="0041583E"/>
    <w:rsid w:val="004237A3"/>
    <w:rsid w:val="00440E06"/>
    <w:rsid w:val="0047170A"/>
    <w:rsid w:val="00486D28"/>
    <w:rsid w:val="00486F5D"/>
    <w:rsid w:val="004918E7"/>
    <w:rsid w:val="004B4051"/>
    <w:rsid w:val="004C69D0"/>
    <w:rsid w:val="004C6B90"/>
    <w:rsid w:val="004D3888"/>
    <w:rsid w:val="004D796F"/>
    <w:rsid w:val="0050462A"/>
    <w:rsid w:val="005076C9"/>
    <w:rsid w:val="00513AE3"/>
    <w:rsid w:val="00521597"/>
    <w:rsid w:val="00537162"/>
    <w:rsid w:val="00554CA5"/>
    <w:rsid w:val="005B1C19"/>
    <w:rsid w:val="005F51A8"/>
    <w:rsid w:val="005F7210"/>
    <w:rsid w:val="005F7CA1"/>
    <w:rsid w:val="00606EB7"/>
    <w:rsid w:val="0061308D"/>
    <w:rsid w:val="00627324"/>
    <w:rsid w:val="00654136"/>
    <w:rsid w:val="00681196"/>
    <w:rsid w:val="006824D7"/>
    <w:rsid w:val="0069321E"/>
    <w:rsid w:val="00693837"/>
    <w:rsid w:val="00694154"/>
    <w:rsid w:val="00696C31"/>
    <w:rsid w:val="00697D02"/>
    <w:rsid w:val="006A283B"/>
    <w:rsid w:val="006A2E1E"/>
    <w:rsid w:val="006B1C0E"/>
    <w:rsid w:val="006B27CC"/>
    <w:rsid w:val="006C21DF"/>
    <w:rsid w:val="006C3C31"/>
    <w:rsid w:val="006D67B0"/>
    <w:rsid w:val="006F7CE9"/>
    <w:rsid w:val="0070464E"/>
    <w:rsid w:val="00755422"/>
    <w:rsid w:val="007660FE"/>
    <w:rsid w:val="00775ABB"/>
    <w:rsid w:val="00777657"/>
    <w:rsid w:val="007A2027"/>
    <w:rsid w:val="007A6E7D"/>
    <w:rsid w:val="007D084D"/>
    <w:rsid w:val="007E0E3E"/>
    <w:rsid w:val="007E54DC"/>
    <w:rsid w:val="007F6FC5"/>
    <w:rsid w:val="00836448"/>
    <w:rsid w:val="008368BF"/>
    <w:rsid w:val="008368C8"/>
    <w:rsid w:val="00840F91"/>
    <w:rsid w:val="008534CD"/>
    <w:rsid w:val="00872DFE"/>
    <w:rsid w:val="008B206C"/>
    <w:rsid w:val="008B671A"/>
    <w:rsid w:val="008C2312"/>
    <w:rsid w:val="008F7B10"/>
    <w:rsid w:val="009163A7"/>
    <w:rsid w:val="009430A0"/>
    <w:rsid w:val="009918F4"/>
    <w:rsid w:val="009B4D82"/>
    <w:rsid w:val="009D2BA6"/>
    <w:rsid w:val="009D3C21"/>
    <w:rsid w:val="009D76E0"/>
    <w:rsid w:val="009E782F"/>
    <w:rsid w:val="009F0477"/>
    <w:rsid w:val="00A13850"/>
    <w:rsid w:val="00A151E1"/>
    <w:rsid w:val="00A17059"/>
    <w:rsid w:val="00A25485"/>
    <w:rsid w:val="00A31AF6"/>
    <w:rsid w:val="00A3599F"/>
    <w:rsid w:val="00A50829"/>
    <w:rsid w:val="00A51424"/>
    <w:rsid w:val="00A63C14"/>
    <w:rsid w:val="00A645DE"/>
    <w:rsid w:val="00A71A94"/>
    <w:rsid w:val="00A736E9"/>
    <w:rsid w:val="00A83969"/>
    <w:rsid w:val="00AD3833"/>
    <w:rsid w:val="00AE5A74"/>
    <w:rsid w:val="00AF18A4"/>
    <w:rsid w:val="00B31801"/>
    <w:rsid w:val="00B329C9"/>
    <w:rsid w:val="00B52131"/>
    <w:rsid w:val="00B52B88"/>
    <w:rsid w:val="00B7570B"/>
    <w:rsid w:val="00BB1908"/>
    <w:rsid w:val="00BE10A1"/>
    <w:rsid w:val="00C10CC2"/>
    <w:rsid w:val="00C259FD"/>
    <w:rsid w:val="00C309E2"/>
    <w:rsid w:val="00C34236"/>
    <w:rsid w:val="00C40576"/>
    <w:rsid w:val="00C436FC"/>
    <w:rsid w:val="00C44997"/>
    <w:rsid w:val="00C537C1"/>
    <w:rsid w:val="00C7215A"/>
    <w:rsid w:val="00C855B6"/>
    <w:rsid w:val="00CA48DD"/>
    <w:rsid w:val="00CF7A2E"/>
    <w:rsid w:val="00D27C07"/>
    <w:rsid w:val="00D64944"/>
    <w:rsid w:val="00D97F2E"/>
    <w:rsid w:val="00DA722F"/>
    <w:rsid w:val="00DC3BCE"/>
    <w:rsid w:val="00DC6F41"/>
    <w:rsid w:val="00DD0B3B"/>
    <w:rsid w:val="00DE60FF"/>
    <w:rsid w:val="00DF2758"/>
    <w:rsid w:val="00DF3239"/>
    <w:rsid w:val="00E20797"/>
    <w:rsid w:val="00E53B0E"/>
    <w:rsid w:val="00EA22D3"/>
    <w:rsid w:val="00ED7E5D"/>
    <w:rsid w:val="00EE195E"/>
    <w:rsid w:val="00EE7F2D"/>
    <w:rsid w:val="00F123FB"/>
    <w:rsid w:val="00F14BF2"/>
    <w:rsid w:val="00F4415F"/>
    <w:rsid w:val="00F46DF4"/>
    <w:rsid w:val="00F47619"/>
    <w:rsid w:val="00F52282"/>
    <w:rsid w:val="00F74A78"/>
    <w:rsid w:val="00FA7B59"/>
    <w:rsid w:val="00FC50BC"/>
    <w:rsid w:val="00FD50E7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5758CB"/>
  <w15:docId w15:val="{1B206EC7-B99A-4897-96D1-AF6FE49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7F2E"/>
    <w:rPr>
      <w:rFonts w:ascii="Arial" w:hAnsi="Arial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7F2E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D97F2E"/>
    <w:rPr>
      <w:color w:val="0000FF"/>
      <w:u w:val="single"/>
    </w:rPr>
  </w:style>
  <w:style w:type="character" w:styleId="Seitenzahl">
    <w:name w:val="page number"/>
    <w:basedOn w:val="Absatz-Standardschriftart"/>
    <w:rsid w:val="00D97F2E"/>
  </w:style>
  <w:style w:type="character" w:styleId="BesuchterLink">
    <w:name w:val="FollowedHyperlink"/>
    <w:basedOn w:val="Absatz-Standardschriftar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D97F2E"/>
    <w:pPr>
      <w:spacing w:line="360" w:lineRule="atLeast"/>
    </w:pPr>
    <w:rPr>
      <w:sz w:val="22"/>
    </w:rPr>
  </w:style>
  <w:style w:type="paragraph" w:customStyle="1" w:styleId="OpelHeadlineArial">
    <w:name w:val="Opel Headline Arial"/>
    <w:basedOn w:val="Standard"/>
    <w:rsid w:val="00D97F2E"/>
    <w:pPr>
      <w:spacing w:line="360" w:lineRule="atLeast"/>
    </w:pPr>
    <w:rPr>
      <w:b/>
      <w:sz w:val="26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10F17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440E06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AF18A4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F18A4"/>
    <w:rPr>
      <w:rFonts w:ascii="Arial" w:hAnsi="Arial"/>
      <w:lang w:val="en-GB"/>
    </w:rPr>
  </w:style>
  <w:style w:type="character" w:styleId="Funotenzeichen">
    <w:name w:val="footnote reference"/>
    <w:basedOn w:val="Absatz-Standardschriftart"/>
    <w:semiHidden/>
    <w:unhideWhenUsed/>
    <w:rsid w:val="00AF18A4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775AB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75AB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5ABB"/>
    <w:rPr>
      <w:rFonts w:ascii="Arial" w:hAnsi="Arial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5A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75ABB"/>
    <w:rPr>
      <w:rFonts w:ascii="Arial" w:hAnsi="Arial"/>
      <w:b/>
      <w:bCs/>
      <w:lang w:val="en-GB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B52131"/>
    <w:rPr>
      <w:rFonts w:ascii="Arial" w:hAnsi="Arial"/>
      <w:sz w:val="13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opel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-media.ope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opelnew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-media.opel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C63C-7846-4F18-BD58-3A7C3E69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Opel Media Information</vt:lpstr>
    </vt:vector>
  </TitlesOfParts>
  <Company>Adam Opel GmbH</Company>
  <LinksUpToDate>false</LinksUpToDate>
  <CharactersWithSpaces>10451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Engel, Maria Danner</dc:creator>
  <cp:lastModifiedBy>Danner Haller, Maria (Opel Schweiz)</cp:lastModifiedBy>
  <cp:revision>6</cp:revision>
  <cp:lastPrinted>2009-08-18T08:38:00Z</cp:lastPrinted>
  <dcterms:created xsi:type="dcterms:W3CDTF">2020-09-22T10:57:00Z</dcterms:created>
  <dcterms:modified xsi:type="dcterms:W3CDTF">2020-09-22T11:45:00Z</dcterms:modified>
</cp:coreProperties>
</file>