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D5" w:rsidRDefault="00143FD5" w:rsidP="00143FD5">
      <w:pPr>
        <w:spacing w:line="360" w:lineRule="atLeast"/>
        <w:rPr>
          <w:rFonts w:cs="Arial"/>
          <w:sz w:val="22"/>
          <w:lang w:val="de-DE"/>
        </w:rPr>
      </w:pPr>
      <w:bookmarkStart w:id="0" w:name="Pressemitteilung"/>
    </w:p>
    <w:p w:rsidR="00143FD5" w:rsidRPr="00C436FC" w:rsidRDefault="00143FD5" w:rsidP="00143FD5">
      <w:pPr>
        <w:spacing w:line="360" w:lineRule="atLeast"/>
        <w:rPr>
          <w:rFonts w:cs="Arial"/>
          <w:sz w:val="22"/>
          <w:lang w:val="de-DE"/>
        </w:rPr>
      </w:pPr>
      <w:r>
        <w:rPr>
          <w:rFonts w:cs="Arial"/>
          <w:sz w:val="22"/>
          <w:lang w:val="de-DE"/>
        </w:rPr>
        <w:t>14. Februar 2018</w:t>
      </w:r>
    </w:p>
    <w:p w:rsidR="00143FD5" w:rsidRPr="00C436FC" w:rsidRDefault="00143FD5" w:rsidP="00143FD5">
      <w:pPr>
        <w:spacing w:line="360" w:lineRule="atLeast"/>
        <w:rPr>
          <w:rFonts w:cs="Arial"/>
          <w:sz w:val="22"/>
          <w:lang w:val="de-DE"/>
        </w:rPr>
      </w:pPr>
    </w:p>
    <w:p w:rsidR="00143FD5" w:rsidRPr="00C436FC" w:rsidRDefault="00143FD5" w:rsidP="00143FD5">
      <w:pPr>
        <w:spacing w:line="360" w:lineRule="atLeast"/>
        <w:rPr>
          <w:rFonts w:cs="Arial"/>
          <w:sz w:val="22"/>
          <w:lang w:val="de-DE"/>
        </w:rPr>
      </w:pPr>
    </w:p>
    <w:p w:rsidR="00143FD5" w:rsidRPr="00C436FC" w:rsidRDefault="00143FD5" w:rsidP="00143FD5">
      <w:pPr>
        <w:pStyle w:val="OpelHeadlineArial"/>
        <w:rPr>
          <w:rFonts w:cs="Arial"/>
        </w:rPr>
      </w:pPr>
      <w:bookmarkStart w:id="1" w:name="_GoBack"/>
      <w:r>
        <w:rPr>
          <w:rFonts w:cs="Arial"/>
        </w:rPr>
        <w:t>Erster rein elektrischer Opel Corsa wird in Saragossa gebaut</w:t>
      </w:r>
    </w:p>
    <w:bookmarkEnd w:id="1"/>
    <w:p w:rsidR="00143FD5" w:rsidRPr="00C436FC" w:rsidRDefault="00143FD5" w:rsidP="00143FD5">
      <w:pPr>
        <w:spacing w:line="360" w:lineRule="atLeast"/>
        <w:rPr>
          <w:rFonts w:cs="Arial"/>
          <w:sz w:val="22"/>
          <w:lang w:val="de-DE"/>
        </w:rPr>
      </w:pPr>
    </w:p>
    <w:bookmarkEnd w:id="0"/>
    <w:p w:rsidR="00143FD5" w:rsidRDefault="00143FD5" w:rsidP="00143FD5">
      <w:pPr>
        <w:pStyle w:val="Listenabsatz"/>
        <w:numPr>
          <w:ilvl w:val="0"/>
          <w:numId w:val="12"/>
        </w:numPr>
        <w:spacing w:line="360" w:lineRule="atLeast"/>
        <w:rPr>
          <w:rFonts w:cs="Arial"/>
          <w:sz w:val="22"/>
          <w:lang w:val="de-DE"/>
        </w:rPr>
      </w:pPr>
      <w:r>
        <w:rPr>
          <w:rFonts w:cs="Arial"/>
          <w:sz w:val="22"/>
          <w:lang w:val="de-DE"/>
        </w:rPr>
        <w:t>N</w:t>
      </w:r>
      <w:r w:rsidRPr="00771284">
        <w:rPr>
          <w:rFonts w:cs="Arial"/>
          <w:sz w:val="22"/>
          <w:lang w:val="de-DE"/>
        </w:rPr>
        <w:t xml:space="preserve">eue </w:t>
      </w:r>
      <w:r>
        <w:rPr>
          <w:rFonts w:cs="Arial"/>
          <w:sz w:val="22"/>
          <w:lang w:val="de-DE"/>
        </w:rPr>
        <w:t>Opel Corsa-</w:t>
      </w:r>
      <w:r w:rsidRPr="00771284">
        <w:rPr>
          <w:rFonts w:cs="Arial"/>
          <w:sz w:val="22"/>
          <w:lang w:val="de-DE"/>
        </w:rPr>
        <w:t>Gen</w:t>
      </w:r>
      <w:r>
        <w:rPr>
          <w:rFonts w:cs="Arial"/>
          <w:sz w:val="22"/>
          <w:lang w:val="de-DE"/>
        </w:rPr>
        <w:t>eration</w:t>
      </w:r>
      <w:r w:rsidRPr="00771284">
        <w:rPr>
          <w:rFonts w:cs="Arial"/>
          <w:sz w:val="22"/>
          <w:lang w:val="de-DE"/>
        </w:rPr>
        <w:t xml:space="preserve"> wird ab 2019 ausschließlich in </w:t>
      </w:r>
      <w:r>
        <w:rPr>
          <w:rFonts w:cs="Arial"/>
          <w:sz w:val="22"/>
          <w:lang w:val="de-DE"/>
        </w:rPr>
        <w:t>Spanien</w:t>
      </w:r>
      <w:r w:rsidRPr="00771284">
        <w:rPr>
          <w:rFonts w:cs="Arial"/>
          <w:sz w:val="22"/>
          <w:lang w:val="de-DE"/>
        </w:rPr>
        <w:t xml:space="preserve"> hergestellt – inklusive einer Elektrovariante ab 2020</w:t>
      </w:r>
    </w:p>
    <w:p w:rsidR="00143FD5" w:rsidRPr="00771284" w:rsidRDefault="00143FD5" w:rsidP="00143FD5">
      <w:pPr>
        <w:pStyle w:val="Listenabsatz"/>
        <w:numPr>
          <w:ilvl w:val="0"/>
          <w:numId w:val="12"/>
        </w:numPr>
        <w:spacing w:line="360" w:lineRule="atLeast"/>
        <w:rPr>
          <w:rFonts w:cs="Arial"/>
          <w:sz w:val="22"/>
          <w:lang w:val="de-DE"/>
        </w:rPr>
      </w:pPr>
      <w:r>
        <w:rPr>
          <w:rFonts w:cs="Arial"/>
          <w:sz w:val="22"/>
          <w:lang w:val="de-DE"/>
        </w:rPr>
        <w:t>Soziale Rahmenvereinbarung sichert dem Werk Saragossa nachhaltig die Zukunft</w:t>
      </w:r>
    </w:p>
    <w:p w:rsidR="00143FD5" w:rsidRPr="00C436FC" w:rsidRDefault="00143FD5" w:rsidP="00143FD5">
      <w:pPr>
        <w:spacing w:line="360" w:lineRule="atLeast"/>
        <w:rPr>
          <w:rFonts w:cs="Arial"/>
          <w:sz w:val="22"/>
          <w:lang w:val="de-DE"/>
        </w:rPr>
      </w:pPr>
    </w:p>
    <w:p w:rsidR="00143FD5" w:rsidRPr="00C436FC" w:rsidRDefault="00143FD5" w:rsidP="00143FD5">
      <w:pPr>
        <w:spacing w:line="360" w:lineRule="atLeast"/>
        <w:rPr>
          <w:rFonts w:cs="Arial"/>
          <w:sz w:val="22"/>
          <w:lang w:val="de-DE"/>
        </w:rPr>
      </w:pPr>
    </w:p>
    <w:p w:rsidR="00143FD5" w:rsidRDefault="00143FD5" w:rsidP="00143FD5">
      <w:pPr>
        <w:spacing w:line="360" w:lineRule="atLeast"/>
        <w:rPr>
          <w:rFonts w:cs="Arial"/>
          <w:sz w:val="22"/>
          <w:lang w:val="de-DE"/>
        </w:rPr>
      </w:pPr>
      <w:r w:rsidRPr="00C436FC">
        <w:rPr>
          <w:rFonts w:cs="Arial"/>
          <w:sz w:val="22"/>
          <w:lang w:val="de-DE"/>
        </w:rPr>
        <w:t>Rüsselsheim</w:t>
      </w:r>
      <w:proofErr w:type="gramStart"/>
      <w:r w:rsidRPr="00C436FC">
        <w:rPr>
          <w:rFonts w:cs="Arial"/>
          <w:sz w:val="22"/>
          <w:lang w:val="de-DE"/>
        </w:rPr>
        <w:t xml:space="preserve">.  </w:t>
      </w:r>
      <w:proofErr w:type="gramEnd"/>
      <w:r>
        <w:rPr>
          <w:rFonts w:cs="Arial"/>
          <w:sz w:val="22"/>
          <w:lang w:val="de-DE"/>
        </w:rPr>
        <w:t xml:space="preserve">Heute hat Opel CEO Michael </w:t>
      </w:r>
      <w:proofErr w:type="spellStart"/>
      <w:r>
        <w:rPr>
          <w:rFonts w:cs="Arial"/>
          <w:sz w:val="22"/>
          <w:lang w:val="de-DE"/>
        </w:rPr>
        <w:t>Lohscheller</w:t>
      </w:r>
      <w:proofErr w:type="spellEnd"/>
      <w:r>
        <w:rPr>
          <w:rFonts w:cs="Arial"/>
          <w:sz w:val="22"/>
          <w:lang w:val="de-DE"/>
        </w:rPr>
        <w:t xml:space="preserve"> bekanntgegeben, dass die nächste Generation des Opel/</w:t>
      </w:r>
      <w:proofErr w:type="spellStart"/>
      <w:r>
        <w:rPr>
          <w:rFonts w:cs="Arial"/>
          <w:sz w:val="22"/>
          <w:lang w:val="de-DE"/>
        </w:rPr>
        <w:t>Vauxhall</w:t>
      </w:r>
      <w:proofErr w:type="spellEnd"/>
      <w:r>
        <w:rPr>
          <w:rFonts w:cs="Arial"/>
          <w:sz w:val="22"/>
          <w:lang w:val="de-DE"/>
        </w:rPr>
        <w:t xml:space="preserve"> Corsa ab 2019 ausschließlich in Saragossa hergestellt wird. Zusätzlich wird eine Elektroversion des Kleinwagen-Bestsellers ab 2020 in Saragossa vom Band laufen. Damit wird das spanische Werk als erstes innerhalb der </w:t>
      </w:r>
      <w:proofErr w:type="spellStart"/>
      <w:r>
        <w:rPr>
          <w:rFonts w:cs="Arial"/>
          <w:sz w:val="22"/>
          <w:lang w:val="de-DE"/>
        </w:rPr>
        <w:t>Groupe</w:t>
      </w:r>
      <w:proofErr w:type="spellEnd"/>
      <w:r>
        <w:rPr>
          <w:rFonts w:cs="Arial"/>
          <w:sz w:val="22"/>
          <w:lang w:val="de-DE"/>
        </w:rPr>
        <w:t xml:space="preserve"> PSA einen rein elektrischen Opel in Europa fertigen.</w:t>
      </w:r>
    </w:p>
    <w:p w:rsidR="00143FD5" w:rsidRPr="00CD21FC" w:rsidRDefault="00143FD5" w:rsidP="00143FD5">
      <w:pPr>
        <w:spacing w:line="360" w:lineRule="atLeast"/>
        <w:rPr>
          <w:rFonts w:cs="Arial"/>
          <w:sz w:val="22"/>
          <w:lang w:val="de-DE"/>
        </w:rPr>
      </w:pPr>
    </w:p>
    <w:p w:rsidR="00143FD5" w:rsidRPr="00CD21FC" w:rsidRDefault="00143FD5" w:rsidP="00143FD5">
      <w:pPr>
        <w:spacing w:line="360" w:lineRule="atLeast"/>
        <w:rPr>
          <w:rFonts w:cs="Arial"/>
          <w:sz w:val="22"/>
          <w:lang w:val="de-DE"/>
        </w:rPr>
      </w:pPr>
      <w:r w:rsidRPr="00CD21FC">
        <w:rPr>
          <w:rFonts w:cs="Arial"/>
          <w:sz w:val="22"/>
          <w:lang w:val="de-DE"/>
        </w:rPr>
        <w:t xml:space="preserve">„Dies bedeutet für das Werk Saragossa einen wichtigen Fortschritt und den Beginn einer neuen Ära“, erklärte Opel-Chef Michael </w:t>
      </w:r>
      <w:proofErr w:type="spellStart"/>
      <w:r w:rsidRPr="00CD21FC">
        <w:rPr>
          <w:rFonts w:cs="Arial"/>
          <w:sz w:val="22"/>
          <w:lang w:val="de-DE"/>
        </w:rPr>
        <w:t>Lohscheller</w:t>
      </w:r>
      <w:proofErr w:type="spellEnd"/>
      <w:r w:rsidRPr="00CD21FC">
        <w:rPr>
          <w:rFonts w:cs="Arial"/>
          <w:sz w:val="22"/>
          <w:lang w:val="de-DE"/>
        </w:rPr>
        <w:t xml:space="preserve">. Eine wesentliche Voraussetzung für zukünftige Investitionen stellt die soziale Rahmenvereinbarung dar, die Ende Januar mit den Gewerkschaften abgeschlossen wurde. Damit verbessert sich die Wettbewerbsfähigkeit des Werkes entscheidend, womit wiederum weitere Investitionen in die Fertigung möglich werden. „Das Ergebnis ist von großer Bedeutung und zeigt das gegenseitige Vertrauen und die Zuversicht aller Beteiligten. Saragossa wird auch weiterhin eine wichtige Rolle im Fertigungsverbund der </w:t>
      </w:r>
      <w:proofErr w:type="spellStart"/>
      <w:r w:rsidRPr="00CD21FC">
        <w:rPr>
          <w:rFonts w:cs="Arial"/>
          <w:sz w:val="22"/>
          <w:lang w:val="de-DE"/>
        </w:rPr>
        <w:t>Groupe</w:t>
      </w:r>
      <w:proofErr w:type="spellEnd"/>
      <w:r w:rsidRPr="00CD21FC">
        <w:rPr>
          <w:rFonts w:cs="Arial"/>
          <w:sz w:val="22"/>
          <w:lang w:val="de-DE"/>
        </w:rPr>
        <w:t xml:space="preserve"> PSA spielen“, ergänzte </w:t>
      </w:r>
      <w:proofErr w:type="spellStart"/>
      <w:r w:rsidRPr="00CD21FC">
        <w:rPr>
          <w:rFonts w:cs="Arial"/>
          <w:sz w:val="22"/>
          <w:lang w:val="de-DE"/>
        </w:rPr>
        <w:t>Lohscheller</w:t>
      </w:r>
      <w:proofErr w:type="spellEnd"/>
      <w:r w:rsidRPr="00CD21FC">
        <w:rPr>
          <w:rFonts w:cs="Arial"/>
          <w:sz w:val="22"/>
          <w:lang w:val="de-DE"/>
        </w:rPr>
        <w:t>.</w:t>
      </w:r>
    </w:p>
    <w:p w:rsidR="00143FD5" w:rsidRPr="00CD21FC" w:rsidRDefault="00143FD5" w:rsidP="00143FD5">
      <w:pPr>
        <w:spacing w:line="360" w:lineRule="atLeast"/>
        <w:rPr>
          <w:rFonts w:cs="Arial"/>
          <w:sz w:val="22"/>
          <w:lang w:val="de-DE"/>
        </w:rPr>
      </w:pPr>
    </w:p>
    <w:p w:rsidR="00143FD5" w:rsidRDefault="00143FD5" w:rsidP="00143FD5">
      <w:pPr>
        <w:spacing w:line="360" w:lineRule="atLeast"/>
        <w:rPr>
          <w:rFonts w:cs="Arial"/>
          <w:color w:val="000000" w:themeColor="text1"/>
          <w:sz w:val="22"/>
          <w:lang w:val="de-DE"/>
        </w:rPr>
      </w:pPr>
      <w:r>
        <w:rPr>
          <w:rFonts w:cs="Arial"/>
          <w:color w:val="000000" w:themeColor="text1"/>
          <w:sz w:val="22"/>
          <w:lang w:val="de-DE"/>
        </w:rPr>
        <w:t xml:space="preserve">Der neue Corsa wird eines von vier elektrifizierten Modellen im Opel-Portfolio 2020 sein. Wie im Unternehmensplan PACE! </w:t>
      </w:r>
      <w:proofErr w:type="gramStart"/>
      <w:r>
        <w:rPr>
          <w:rFonts w:cs="Arial"/>
          <w:color w:val="000000" w:themeColor="text1"/>
          <w:sz w:val="22"/>
          <w:lang w:val="de-DE"/>
        </w:rPr>
        <w:t>vorgesehen</w:t>
      </w:r>
      <w:proofErr w:type="gramEnd"/>
      <w:r>
        <w:rPr>
          <w:rFonts w:cs="Arial"/>
          <w:color w:val="000000" w:themeColor="text1"/>
          <w:sz w:val="22"/>
          <w:lang w:val="de-DE"/>
        </w:rPr>
        <w:t>, wird es in allen europäischen Pkw-Baureihen von Opel bis zum Jahr 2024 auch jeweils eine Elektroversion geben.</w:t>
      </w:r>
    </w:p>
    <w:p w:rsidR="00143FD5" w:rsidRDefault="00143FD5" w:rsidP="00143FD5">
      <w:pPr>
        <w:spacing w:line="360" w:lineRule="atLeast"/>
        <w:rPr>
          <w:rFonts w:cs="Arial"/>
          <w:color w:val="000000" w:themeColor="text1"/>
          <w:sz w:val="22"/>
          <w:lang w:val="de-DE"/>
        </w:rPr>
      </w:pPr>
    </w:p>
    <w:p w:rsidR="00143FD5" w:rsidRPr="00C62066" w:rsidRDefault="00143FD5" w:rsidP="00143FD5">
      <w:pPr>
        <w:spacing w:line="360" w:lineRule="atLeast"/>
        <w:rPr>
          <w:rFonts w:cs="Arial"/>
          <w:color w:val="222222"/>
          <w:sz w:val="22"/>
          <w:szCs w:val="22"/>
          <w:lang w:val="de-DE"/>
        </w:rPr>
      </w:pPr>
      <w:r>
        <w:rPr>
          <w:rFonts w:cs="Arial"/>
          <w:color w:val="000000" w:themeColor="text1"/>
          <w:sz w:val="22"/>
          <w:lang w:val="de-DE"/>
        </w:rPr>
        <w:t xml:space="preserve">Das Werk Saragossa baut den Opel Corsa seit 1982. Seitdem wurden in dem Werk fast 13 Millionen Fahrzeuge gefertigt, davon über zehn Millionen Einheiten des Bestsellers Corsa. Die </w:t>
      </w:r>
      <w:proofErr w:type="spellStart"/>
      <w:r>
        <w:rPr>
          <w:rFonts w:cs="Arial"/>
          <w:color w:val="000000" w:themeColor="text1"/>
          <w:sz w:val="22"/>
          <w:lang w:val="de-DE"/>
        </w:rPr>
        <w:t>Groupe</w:t>
      </w:r>
      <w:proofErr w:type="spellEnd"/>
      <w:r>
        <w:rPr>
          <w:rFonts w:cs="Arial"/>
          <w:color w:val="000000" w:themeColor="text1"/>
          <w:sz w:val="22"/>
          <w:lang w:val="de-DE"/>
        </w:rPr>
        <w:t xml:space="preserve"> PSA fertigt an diesem Standort außerdem die Modelle Opel Mokka X, Opel </w:t>
      </w:r>
      <w:proofErr w:type="spellStart"/>
      <w:r>
        <w:rPr>
          <w:rFonts w:cs="Arial"/>
          <w:color w:val="000000" w:themeColor="text1"/>
          <w:sz w:val="22"/>
          <w:lang w:val="de-DE"/>
        </w:rPr>
        <w:t>Crossland</w:t>
      </w:r>
      <w:proofErr w:type="spellEnd"/>
      <w:r>
        <w:rPr>
          <w:rFonts w:cs="Arial"/>
          <w:color w:val="000000" w:themeColor="text1"/>
          <w:sz w:val="22"/>
          <w:lang w:val="de-DE"/>
        </w:rPr>
        <w:t xml:space="preserve"> X sowie den </w:t>
      </w:r>
      <w:r w:rsidRPr="00E16A59">
        <w:rPr>
          <w:rFonts w:cs="Arial"/>
          <w:color w:val="222222"/>
          <w:sz w:val="22"/>
          <w:szCs w:val="22"/>
          <w:lang w:val="de-DE"/>
        </w:rPr>
        <w:t>Citroën</w:t>
      </w:r>
      <w:r>
        <w:rPr>
          <w:rFonts w:cs="Arial"/>
          <w:color w:val="222222"/>
          <w:sz w:val="22"/>
          <w:szCs w:val="22"/>
          <w:lang w:val="de-DE"/>
        </w:rPr>
        <w:t xml:space="preserve"> C3 </w:t>
      </w:r>
      <w:proofErr w:type="spellStart"/>
      <w:r>
        <w:rPr>
          <w:rFonts w:cs="Arial"/>
          <w:color w:val="222222"/>
          <w:sz w:val="22"/>
          <w:szCs w:val="22"/>
          <w:lang w:val="de-DE"/>
        </w:rPr>
        <w:t>Aircross</w:t>
      </w:r>
      <w:proofErr w:type="spellEnd"/>
      <w:r>
        <w:rPr>
          <w:rFonts w:cs="Arial"/>
          <w:color w:val="222222"/>
          <w:sz w:val="22"/>
          <w:szCs w:val="22"/>
          <w:lang w:val="de-DE"/>
        </w:rPr>
        <w:t xml:space="preserve">. Mit dieser zusätzlichen Investition bekräftigt </w:t>
      </w:r>
      <w:r>
        <w:rPr>
          <w:rFonts w:cs="Arial"/>
          <w:color w:val="222222"/>
          <w:sz w:val="22"/>
          <w:szCs w:val="22"/>
          <w:lang w:val="de-DE"/>
        </w:rPr>
        <w:lastRenderedPageBreak/>
        <w:t xml:space="preserve">die </w:t>
      </w:r>
      <w:proofErr w:type="spellStart"/>
      <w:r>
        <w:rPr>
          <w:rFonts w:cs="Arial"/>
          <w:color w:val="222222"/>
          <w:sz w:val="22"/>
          <w:szCs w:val="22"/>
          <w:lang w:val="de-DE"/>
        </w:rPr>
        <w:t>Groupe</w:t>
      </w:r>
      <w:proofErr w:type="spellEnd"/>
      <w:r>
        <w:rPr>
          <w:rFonts w:cs="Arial"/>
          <w:color w:val="222222"/>
          <w:sz w:val="22"/>
          <w:szCs w:val="22"/>
          <w:lang w:val="de-DE"/>
        </w:rPr>
        <w:t xml:space="preserve"> PSA ihr Bekenntnis zum Standort und stärkt die führende Position des Unternehmens in Spanien – mit 876.</w:t>
      </w:r>
      <w:r w:rsidRPr="00C62066">
        <w:rPr>
          <w:rFonts w:cs="Arial"/>
          <w:color w:val="222222"/>
          <w:sz w:val="22"/>
          <w:szCs w:val="22"/>
          <w:lang w:val="de-DE"/>
        </w:rPr>
        <w:t>672</w:t>
      </w:r>
      <w:r>
        <w:rPr>
          <w:rFonts w:cs="Arial"/>
          <w:color w:val="222222"/>
          <w:sz w:val="22"/>
          <w:szCs w:val="22"/>
          <w:lang w:val="de-DE"/>
        </w:rPr>
        <w:t xml:space="preserve"> produzierten Fahrzeugen 2017.</w:t>
      </w:r>
    </w:p>
    <w:p w:rsidR="00143FD5" w:rsidRPr="004C1573" w:rsidRDefault="00143FD5" w:rsidP="00143FD5">
      <w:pPr>
        <w:spacing w:line="360" w:lineRule="atLeast"/>
        <w:rPr>
          <w:rFonts w:cs="Arial"/>
          <w:color w:val="000000" w:themeColor="text1"/>
          <w:sz w:val="22"/>
          <w:lang w:val="de-DE"/>
        </w:rPr>
      </w:pPr>
    </w:p>
    <w:p w:rsidR="00143FD5" w:rsidRPr="004C1573" w:rsidRDefault="00143FD5" w:rsidP="00143FD5">
      <w:pPr>
        <w:spacing w:line="360" w:lineRule="atLeast"/>
        <w:rPr>
          <w:rFonts w:cs="Arial"/>
          <w:sz w:val="22"/>
          <w:lang w:val="de-DE"/>
        </w:rPr>
      </w:pPr>
    </w:p>
    <w:p w:rsidR="00143FD5" w:rsidRDefault="00143FD5" w:rsidP="00143FD5">
      <w:pPr>
        <w:spacing w:line="360" w:lineRule="atLeast"/>
        <w:rPr>
          <w:rFonts w:cs="Arial"/>
          <w:b/>
          <w:sz w:val="22"/>
          <w:u w:val="single"/>
          <w:lang w:val="de-DE"/>
        </w:rPr>
      </w:pPr>
      <w:r w:rsidRPr="00AD7547">
        <w:rPr>
          <w:rFonts w:cs="Arial"/>
          <w:b/>
          <w:sz w:val="22"/>
          <w:u w:val="single"/>
          <w:lang w:val="de-DE"/>
        </w:rPr>
        <w:t>Kontakt</w:t>
      </w:r>
    </w:p>
    <w:p w:rsidR="00143FD5" w:rsidRDefault="00143FD5" w:rsidP="00143FD5">
      <w:pPr>
        <w:spacing w:line="360" w:lineRule="atLeast"/>
        <w:rPr>
          <w:rFonts w:cs="Arial"/>
          <w:b/>
          <w:sz w:val="22"/>
          <w:u w:val="single"/>
          <w:lang w:val="de-DE"/>
        </w:rPr>
      </w:pPr>
    </w:p>
    <w:p w:rsidR="00143FD5" w:rsidRPr="00143FD5" w:rsidRDefault="00143FD5" w:rsidP="00143FD5">
      <w:pPr>
        <w:rPr>
          <w:rFonts w:cs="Arial"/>
          <w:color w:val="000000"/>
          <w:sz w:val="22"/>
          <w:szCs w:val="22"/>
          <w:lang w:val="de-DE"/>
        </w:rPr>
      </w:pPr>
      <w:r w:rsidRPr="00143FD5">
        <w:rPr>
          <w:rFonts w:cs="Arial"/>
          <w:color w:val="000000"/>
          <w:sz w:val="22"/>
          <w:szCs w:val="22"/>
          <w:lang w:val="de-DE"/>
        </w:rPr>
        <w:t xml:space="preserve">Michael </w:t>
      </w:r>
      <w:proofErr w:type="spellStart"/>
      <w:r w:rsidRPr="00143FD5">
        <w:rPr>
          <w:rFonts w:cs="Arial"/>
          <w:color w:val="000000"/>
          <w:sz w:val="22"/>
          <w:szCs w:val="22"/>
          <w:lang w:val="de-DE"/>
        </w:rPr>
        <w:t>Göntgens</w:t>
      </w:r>
      <w:proofErr w:type="spellEnd"/>
    </w:p>
    <w:p w:rsidR="00143FD5" w:rsidRPr="00143FD5" w:rsidRDefault="00143FD5" w:rsidP="00143FD5">
      <w:pPr>
        <w:rPr>
          <w:rFonts w:cs="Arial"/>
          <w:color w:val="000000"/>
          <w:sz w:val="22"/>
          <w:szCs w:val="22"/>
          <w:lang w:val="de-DE"/>
        </w:rPr>
      </w:pPr>
      <w:r w:rsidRPr="00143FD5">
        <w:rPr>
          <w:rFonts w:cs="Arial"/>
          <w:color w:val="000000"/>
          <w:sz w:val="22"/>
          <w:szCs w:val="22"/>
          <w:lang w:val="de-DE"/>
        </w:rPr>
        <w:t xml:space="preserve">Tel.: +49 6142/7-72 279 </w:t>
      </w:r>
    </w:p>
    <w:p w:rsidR="00143FD5" w:rsidRPr="00143FD5" w:rsidRDefault="00143FD5" w:rsidP="00143FD5">
      <w:pPr>
        <w:rPr>
          <w:rFonts w:cs="Arial"/>
          <w:color w:val="000000"/>
          <w:sz w:val="22"/>
          <w:szCs w:val="22"/>
          <w:lang w:val="de-DE"/>
        </w:rPr>
      </w:pPr>
      <w:r w:rsidRPr="00143FD5">
        <w:rPr>
          <w:rFonts w:cs="Arial"/>
          <w:color w:val="000000"/>
          <w:sz w:val="22"/>
          <w:szCs w:val="22"/>
          <w:lang w:val="de-DE"/>
        </w:rPr>
        <w:t xml:space="preserve">Mobile: +49 160 48 28 317 </w:t>
      </w:r>
    </w:p>
    <w:p w:rsidR="00143FD5" w:rsidRPr="00143FD5" w:rsidRDefault="00143FD5" w:rsidP="00143FD5">
      <w:pPr>
        <w:rPr>
          <w:rFonts w:cs="Arial"/>
          <w:color w:val="000000"/>
          <w:sz w:val="22"/>
          <w:szCs w:val="22"/>
          <w:lang w:val="de-DE"/>
        </w:rPr>
      </w:pPr>
      <w:hyperlink r:id="rId7" w:history="1">
        <w:r w:rsidRPr="00143FD5">
          <w:rPr>
            <w:rStyle w:val="Hyperlink"/>
            <w:rFonts w:cs="Arial"/>
            <w:sz w:val="22"/>
            <w:szCs w:val="22"/>
            <w:lang w:val="de-DE"/>
          </w:rPr>
          <w:t>michael.goentgens@opel.com</w:t>
        </w:r>
      </w:hyperlink>
    </w:p>
    <w:p w:rsidR="00143FD5" w:rsidRPr="00143FD5" w:rsidRDefault="00143FD5" w:rsidP="00143FD5">
      <w:pPr>
        <w:rPr>
          <w:rFonts w:cs="Arial"/>
          <w:b/>
          <w:sz w:val="22"/>
          <w:szCs w:val="22"/>
          <w:u w:val="single"/>
          <w:lang w:val="de-DE"/>
        </w:rPr>
      </w:pPr>
    </w:p>
    <w:p w:rsidR="00143FD5" w:rsidRPr="00143FD5" w:rsidRDefault="00143FD5" w:rsidP="00143FD5">
      <w:pPr>
        <w:rPr>
          <w:rFonts w:cs="Arial"/>
          <w:color w:val="000000"/>
          <w:sz w:val="22"/>
          <w:szCs w:val="22"/>
          <w:lang w:val="de-DE"/>
        </w:rPr>
      </w:pPr>
      <w:r w:rsidRPr="00143FD5">
        <w:rPr>
          <w:rFonts w:cs="Arial"/>
          <w:color w:val="000000"/>
          <w:sz w:val="22"/>
          <w:szCs w:val="22"/>
          <w:lang w:val="de-DE"/>
        </w:rPr>
        <w:t xml:space="preserve">Annemarie Schreeb </w:t>
      </w:r>
    </w:p>
    <w:p w:rsidR="00143FD5" w:rsidRPr="00143FD5" w:rsidRDefault="00143FD5" w:rsidP="00143FD5">
      <w:pPr>
        <w:rPr>
          <w:rFonts w:cs="Arial"/>
          <w:color w:val="000000"/>
          <w:sz w:val="22"/>
          <w:szCs w:val="22"/>
          <w:lang w:val="fr-FR"/>
        </w:rPr>
      </w:pPr>
      <w:r w:rsidRPr="00143FD5">
        <w:rPr>
          <w:rFonts w:cs="Arial"/>
          <w:color w:val="000000"/>
          <w:sz w:val="22"/>
          <w:szCs w:val="22"/>
          <w:lang w:val="fr-FR"/>
        </w:rPr>
        <w:t>Tel</w:t>
      </w:r>
      <w:proofErr w:type="gramStart"/>
      <w:r w:rsidRPr="00143FD5">
        <w:rPr>
          <w:rFonts w:cs="Arial"/>
          <w:color w:val="000000"/>
          <w:sz w:val="22"/>
          <w:szCs w:val="22"/>
          <w:lang w:val="fr-FR"/>
        </w:rPr>
        <w:t>.:</w:t>
      </w:r>
      <w:proofErr w:type="gramEnd"/>
      <w:r w:rsidRPr="00143FD5">
        <w:rPr>
          <w:rFonts w:cs="Arial"/>
          <w:color w:val="000000"/>
          <w:sz w:val="22"/>
          <w:szCs w:val="22"/>
          <w:lang w:val="fr-FR"/>
        </w:rPr>
        <w:t xml:space="preserve"> +49 6142/7-72 914 </w:t>
      </w:r>
    </w:p>
    <w:p w:rsidR="00143FD5" w:rsidRPr="00143FD5" w:rsidRDefault="00143FD5" w:rsidP="00143FD5">
      <w:pPr>
        <w:rPr>
          <w:rFonts w:cs="Arial"/>
          <w:color w:val="000000"/>
          <w:sz w:val="22"/>
          <w:szCs w:val="22"/>
          <w:lang w:val="fr-FR"/>
        </w:rPr>
      </w:pPr>
      <w:proofErr w:type="gramStart"/>
      <w:r w:rsidRPr="00143FD5">
        <w:rPr>
          <w:rFonts w:cs="Arial"/>
          <w:color w:val="000000"/>
          <w:sz w:val="22"/>
          <w:szCs w:val="22"/>
          <w:lang w:val="fr-FR"/>
        </w:rPr>
        <w:t>Mobile:</w:t>
      </w:r>
      <w:proofErr w:type="gramEnd"/>
      <w:r w:rsidRPr="00143FD5">
        <w:rPr>
          <w:rFonts w:cs="Arial"/>
          <w:color w:val="000000"/>
          <w:sz w:val="22"/>
          <w:szCs w:val="22"/>
          <w:lang w:val="fr-FR"/>
        </w:rPr>
        <w:t xml:space="preserve"> +49 160 913 44 230 </w:t>
      </w:r>
    </w:p>
    <w:p w:rsidR="00143FD5" w:rsidRPr="00143FD5" w:rsidRDefault="00143FD5" w:rsidP="00143FD5">
      <w:pPr>
        <w:rPr>
          <w:rFonts w:cs="Arial"/>
          <w:color w:val="000000"/>
          <w:sz w:val="22"/>
          <w:szCs w:val="22"/>
          <w:lang w:val="fr-FR"/>
        </w:rPr>
      </w:pPr>
      <w:hyperlink r:id="rId8" w:history="1">
        <w:r w:rsidRPr="00143FD5">
          <w:rPr>
            <w:rStyle w:val="Hyperlink"/>
            <w:rFonts w:cs="Arial"/>
            <w:sz w:val="22"/>
            <w:szCs w:val="22"/>
            <w:lang w:val="fr-FR"/>
          </w:rPr>
          <w:t>annemarie.schreeb@opel.com</w:t>
        </w:r>
      </w:hyperlink>
    </w:p>
    <w:p w:rsidR="00143FD5" w:rsidRPr="00143FD5" w:rsidRDefault="00143FD5" w:rsidP="00143FD5">
      <w:pPr>
        <w:rPr>
          <w:rFonts w:cs="Arial"/>
          <w:color w:val="000000"/>
          <w:sz w:val="22"/>
          <w:szCs w:val="22"/>
          <w:lang w:val="fr-FR"/>
        </w:rPr>
      </w:pPr>
    </w:p>
    <w:p w:rsidR="00143FD5" w:rsidRPr="00143FD5" w:rsidRDefault="00143FD5" w:rsidP="00143FD5">
      <w:pPr>
        <w:rPr>
          <w:rFonts w:cs="Arial"/>
          <w:color w:val="000000"/>
          <w:sz w:val="22"/>
          <w:szCs w:val="22"/>
          <w:lang w:val="es-ES"/>
        </w:rPr>
      </w:pPr>
      <w:r w:rsidRPr="00143FD5">
        <w:rPr>
          <w:rFonts w:cs="Arial"/>
          <w:color w:val="000000"/>
          <w:sz w:val="22"/>
          <w:szCs w:val="22"/>
          <w:lang w:val="es-ES"/>
        </w:rPr>
        <w:t xml:space="preserve">Marieta </w:t>
      </w:r>
      <w:proofErr w:type="spellStart"/>
      <w:r w:rsidRPr="00143FD5">
        <w:rPr>
          <w:rFonts w:cs="Arial"/>
          <w:color w:val="000000"/>
          <w:sz w:val="22"/>
          <w:szCs w:val="22"/>
          <w:lang w:val="es-ES"/>
        </w:rPr>
        <w:t>Jaureguizar</w:t>
      </w:r>
      <w:proofErr w:type="spellEnd"/>
    </w:p>
    <w:p w:rsidR="00143FD5" w:rsidRPr="00143FD5" w:rsidRDefault="00143FD5" w:rsidP="00143FD5">
      <w:pPr>
        <w:rPr>
          <w:rFonts w:cs="Arial"/>
          <w:color w:val="000000"/>
          <w:sz w:val="22"/>
          <w:szCs w:val="22"/>
          <w:lang w:val="es-ES"/>
        </w:rPr>
      </w:pPr>
      <w:r w:rsidRPr="00143FD5">
        <w:rPr>
          <w:rFonts w:cs="Arial"/>
          <w:color w:val="000000"/>
          <w:sz w:val="22"/>
          <w:szCs w:val="22"/>
          <w:lang w:val="es-ES"/>
        </w:rPr>
        <w:t>Tel</w:t>
      </w:r>
      <w:proofErr w:type="gramStart"/>
      <w:r w:rsidRPr="00143FD5">
        <w:rPr>
          <w:rFonts w:cs="Arial"/>
          <w:color w:val="000000"/>
          <w:sz w:val="22"/>
          <w:szCs w:val="22"/>
          <w:lang w:val="es-ES"/>
        </w:rPr>
        <w:t>. :</w:t>
      </w:r>
      <w:proofErr w:type="gramEnd"/>
      <w:r w:rsidRPr="00143FD5">
        <w:rPr>
          <w:sz w:val="22"/>
          <w:szCs w:val="22"/>
          <w:lang w:val="es-ES"/>
        </w:rPr>
        <w:t xml:space="preserve"> </w:t>
      </w:r>
      <w:r w:rsidRPr="00143FD5">
        <w:rPr>
          <w:rFonts w:cs="Arial"/>
          <w:color w:val="000000"/>
          <w:sz w:val="22"/>
          <w:szCs w:val="22"/>
          <w:lang w:val="es-ES"/>
        </w:rPr>
        <w:t>+34 91 456 92 72</w:t>
      </w:r>
    </w:p>
    <w:p w:rsidR="00143FD5" w:rsidRPr="00143FD5" w:rsidRDefault="00143FD5" w:rsidP="00143FD5">
      <w:pPr>
        <w:rPr>
          <w:rFonts w:cs="Arial"/>
          <w:color w:val="000000"/>
          <w:sz w:val="22"/>
          <w:szCs w:val="22"/>
          <w:lang w:val="es-ES"/>
        </w:rPr>
      </w:pPr>
      <w:r w:rsidRPr="00143FD5">
        <w:rPr>
          <w:rFonts w:cs="Arial"/>
          <w:color w:val="000000"/>
          <w:sz w:val="22"/>
          <w:szCs w:val="22"/>
          <w:lang w:val="es-ES"/>
        </w:rPr>
        <w:t>Mobile: +34 619 48 80 14</w:t>
      </w:r>
    </w:p>
    <w:p w:rsidR="00143FD5" w:rsidRPr="00143FD5" w:rsidRDefault="00143FD5" w:rsidP="00143FD5">
      <w:pPr>
        <w:rPr>
          <w:rFonts w:cs="Arial"/>
          <w:color w:val="000000"/>
          <w:sz w:val="22"/>
          <w:szCs w:val="22"/>
          <w:lang w:val="es-ES"/>
        </w:rPr>
      </w:pPr>
      <w:r w:rsidRPr="00143FD5">
        <w:rPr>
          <w:rFonts w:cs="Arial"/>
          <w:color w:val="000000"/>
          <w:sz w:val="22"/>
          <w:szCs w:val="22"/>
          <w:lang w:val="es-ES"/>
        </w:rPr>
        <w:t>marieta.jaureguizar@opel.com</w:t>
      </w:r>
    </w:p>
    <w:p w:rsidR="00143FD5" w:rsidRDefault="00143FD5" w:rsidP="00143FD5">
      <w:pPr>
        <w:spacing w:line="360" w:lineRule="atLeast"/>
        <w:rPr>
          <w:rFonts w:cs="Arial"/>
          <w:color w:val="000000"/>
          <w:szCs w:val="20"/>
          <w:lang w:val="es-ES"/>
        </w:rPr>
      </w:pPr>
    </w:p>
    <w:p w:rsidR="00143FD5" w:rsidRPr="00CD21FC" w:rsidRDefault="00143FD5" w:rsidP="00143FD5">
      <w:pPr>
        <w:spacing w:line="360" w:lineRule="atLeast"/>
        <w:rPr>
          <w:rFonts w:cs="Arial"/>
          <w:color w:val="000000"/>
          <w:szCs w:val="20"/>
          <w:lang w:val="es-ES"/>
        </w:rPr>
      </w:pPr>
    </w:p>
    <w:p w:rsidR="00143FD5" w:rsidRPr="00143FD5" w:rsidRDefault="00143FD5" w:rsidP="00143FD5">
      <w:pPr>
        <w:spacing w:after="60"/>
        <w:rPr>
          <w:b/>
          <w:i/>
          <w:szCs w:val="20"/>
          <w:lang w:val="fr-FR"/>
        </w:rPr>
      </w:pPr>
      <w:proofErr w:type="spellStart"/>
      <w:r w:rsidRPr="00143FD5">
        <w:rPr>
          <w:b/>
          <w:i/>
          <w:szCs w:val="20"/>
          <w:lang w:val="fr-FR"/>
        </w:rPr>
        <w:t>Über</w:t>
      </w:r>
      <w:proofErr w:type="spellEnd"/>
      <w:r w:rsidRPr="00143FD5">
        <w:rPr>
          <w:b/>
          <w:i/>
          <w:szCs w:val="20"/>
          <w:lang w:val="fr-FR"/>
        </w:rPr>
        <w:t xml:space="preserve"> die Groupe PSA</w:t>
      </w:r>
    </w:p>
    <w:p w:rsidR="00143FD5" w:rsidRPr="00143FD5" w:rsidRDefault="00143FD5" w:rsidP="00143FD5">
      <w:pPr>
        <w:spacing w:after="60"/>
        <w:rPr>
          <w:szCs w:val="20"/>
          <w:lang w:val="de-DE"/>
        </w:rPr>
      </w:pPr>
      <w:r w:rsidRPr="00143FD5">
        <w:rPr>
          <w:szCs w:val="20"/>
          <w:lang w:val="de-DE"/>
        </w:rPr>
        <w:t xml:space="preserve">Die </w:t>
      </w:r>
      <w:proofErr w:type="spellStart"/>
      <w:r w:rsidRPr="00143FD5">
        <w:rPr>
          <w:szCs w:val="20"/>
          <w:lang w:val="de-DE"/>
        </w:rPr>
        <w:t>Groupe</w:t>
      </w:r>
      <w:proofErr w:type="spellEnd"/>
      <w:r w:rsidRPr="00143FD5">
        <w:rPr>
          <w:szCs w:val="20"/>
          <w:lang w:val="de-DE"/>
        </w:rPr>
        <w:t xml:space="preserve"> PSA bietet einzigartige Fahrerlebnisse und innovative Mobilitätslösungen, um den Erwartungen ihrer Kunden Rechnung zu tragen. Mit seinen fünf Marken − </w:t>
      </w:r>
      <w:hyperlink r:id="rId9" w:history="1">
        <w:r w:rsidRPr="00143FD5">
          <w:rPr>
            <w:szCs w:val="20"/>
            <w:lang w:val="de-DE"/>
          </w:rPr>
          <w:t>Peugeot</w:t>
        </w:r>
      </w:hyperlink>
      <w:r w:rsidRPr="00143FD5">
        <w:rPr>
          <w:szCs w:val="20"/>
          <w:lang w:val="de-DE"/>
        </w:rPr>
        <w:t xml:space="preserve">, </w:t>
      </w:r>
      <w:hyperlink r:id="rId10" w:history="1">
        <w:r w:rsidRPr="00143FD5">
          <w:rPr>
            <w:szCs w:val="20"/>
            <w:lang w:val="de-DE"/>
          </w:rPr>
          <w:t>Citroën</w:t>
        </w:r>
      </w:hyperlink>
      <w:r w:rsidRPr="00143FD5">
        <w:rPr>
          <w:szCs w:val="20"/>
          <w:lang w:val="de-DE"/>
        </w:rPr>
        <w:t xml:space="preserve">, </w:t>
      </w:r>
      <w:hyperlink r:id="rId11" w:history="1">
        <w:r w:rsidRPr="00143FD5">
          <w:rPr>
            <w:szCs w:val="20"/>
            <w:lang w:val="de-DE"/>
          </w:rPr>
          <w:t>DS</w:t>
        </w:r>
      </w:hyperlink>
      <w:r w:rsidRPr="00143FD5">
        <w:rPr>
          <w:szCs w:val="20"/>
          <w:lang w:val="de-DE"/>
        </w:rPr>
        <w:t xml:space="preserve"> Automobiles, </w:t>
      </w:r>
      <w:hyperlink r:id="rId12" w:history="1">
        <w:r w:rsidRPr="00143FD5">
          <w:rPr>
            <w:szCs w:val="20"/>
            <w:lang w:val="de-DE"/>
          </w:rPr>
          <w:t>Opel</w:t>
        </w:r>
      </w:hyperlink>
      <w:r w:rsidRPr="00143FD5">
        <w:rPr>
          <w:szCs w:val="20"/>
          <w:lang w:val="de-DE"/>
        </w:rPr>
        <w:t xml:space="preserve"> und </w:t>
      </w:r>
      <w:hyperlink r:id="rId13" w:history="1">
        <w:proofErr w:type="spellStart"/>
        <w:r w:rsidRPr="00143FD5">
          <w:rPr>
            <w:szCs w:val="20"/>
            <w:lang w:val="de-DE"/>
          </w:rPr>
          <w:t>Vauxhall</w:t>
        </w:r>
        <w:proofErr w:type="spellEnd"/>
      </w:hyperlink>
      <w:r w:rsidRPr="00143FD5">
        <w:rPr>
          <w:szCs w:val="20"/>
          <w:lang w:val="de-DE"/>
        </w:rPr>
        <w:t xml:space="preserve"> − und einem breiten, vernetzten Service- und Mobilitätsangebot mit der Marke Free2Move will der PSA Konzern zum führenden Automobilhersteller und bevorzugten Mobilitätsanbieter seiner Kunden werden. Das Unternehmen ist einer der Pioniere bei autonomen und vernetzten Fahrzeugen. Zu den Aktivitäten der Gruppe gehören mit Banque PSA </w:t>
      </w:r>
      <w:proofErr w:type="spellStart"/>
      <w:r w:rsidRPr="00143FD5">
        <w:rPr>
          <w:szCs w:val="20"/>
          <w:lang w:val="de-DE"/>
        </w:rPr>
        <w:t>Finance</w:t>
      </w:r>
      <w:proofErr w:type="spellEnd"/>
      <w:r w:rsidRPr="00143FD5">
        <w:rPr>
          <w:szCs w:val="20"/>
          <w:lang w:val="de-DE"/>
        </w:rPr>
        <w:t xml:space="preserve"> auch Finanzdienstleistungen sowie mit </w:t>
      </w:r>
      <w:proofErr w:type="spellStart"/>
      <w:r w:rsidRPr="00143FD5">
        <w:rPr>
          <w:szCs w:val="20"/>
          <w:lang w:val="de-DE"/>
        </w:rPr>
        <w:t>Faurecia</w:t>
      </w:r>
      <w:proofErr w:type="spellEnd"/>
      <w:r w:rsidRPr="00143FD5">
        <w:rPr>
          <w:szCs w:val="20"/>
          <w:lang w:val="de-DE"/>
        </w:rPr>
        <w:t xml:space="preserve"> die Fahrzeugausstattung. Weitere Informationen finden Sie unter </w:t>
      </w:r>
      <w:hyperlink r:id="rId14" w:history="1">
        <w:r w:rsidRPr="00143FD5">
          <w:rPr>
            <w:rStyle w:val="Hyperlink"/>
            <w:szCs w:val="20"/>
            <w:lang w:val="de-DE"/>
          </w:rPr>
          <w:t>groupe-psa.com</w:t>
        </w:r>
      </w:hyperlink>
      <w:r w:rsidRPr="00143FD5">
        <w:rPr>
          <w:szCs w:val="20"/>
          <w:lang w:val="de-DE"/>
        </w:rPr>
        <w:t>.</w:t>
      </w:r>
    </w:p>
    <w:p w:rsidR="00143FD5" w:rsidRPr="00143FD5" w:rsidRDefault="00143FD5" w:rsidP="00143FD5">
      <w:pPr>
        <w:rPr>
          <w:lang w:val="de-DE"/>
        </w:rPr>
      </w:pPr>
      <w:hyperlink r:id="rId15" w:history="1">
        <w:r w:rsidRPr="00143FD5">
          <w:rPr>
            <w:rStyle w:val="Hyperlink"/>
            <w:szCs w:val="20"/>
            <w:lang w:val="de-DE"/>
          </w:rPr>
          <w:t>http://de-media.groupe-psa.com/</w:t>
        </w:r>
      </w:hyperlink>
      <w:r w:rsidRPr="00143FD5">
        <w:rPr>
          <w:lang w:val="de-DE"/>
        </w:rPr>
        <w:t xml:space="preserve"> </w:t>
      </w:r>
      <w:r w:rsidRPr="00C83FFB">
        <w:rPr>
          <w:noProof/>
          <w:szCs w:val="20"/>
          <w:lang w:eastAsia="de-DE"/>
        </w:rPr>
        <w:drawing>
          <wp:inline distT="0" distB="0" distL="0" distR="0" wp14:anchorId="271B41AB" wp14:editId="5BB30979">
            <wp:extent cx="141605" cy="114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605" cy="114300"/>
                    </a:xfrm>
                    <a:prstGeom prst="rect">
                      <a:avLst/>
                    </a:prstGeom>
                    <a:noFill/>
                    <a:ln>
                      <a:noFill/>
                    </a:ln>
                  </pic:spPr>
                </pic:pic>
              </a:graphicData>
            </a:graphic>
          </wp:inline>
        </w:drawing>
      </w:r>
      <w:r w:rsidRPr="00143FD5">
        <w:rPr>
          <w:szCs w:val="20"/>
          <w:lang w:val="de-DE"/>
        </w:rPr>
        <w:t xml:space="preserve"> Twitter: </w:t>
      </w:r>
      <w:hyperlink r:id="rId17" w:history="1">
        <w:r w:rsidRPr="00143FD5">
          <w:rPr>
            <w:rStyle w:val="Hyperlink"/>
            <w:szCs w:val="20"/>
            <w:lang w:val="de-DE"/>
          </w:rPr>
          <w:t>@</w:t>
        </w:r>
        <w:proofErr w:type="spellStart"/>
        <w:r w:rsidRPr="00143FD5">
          <w:rPr>
            <w:rStyle w:val="Hyperlink"/>
            <w:szCs w:val="20"/>
            <w:lang w:val="de-DE"/>
          </w:rPr>
          <w:t>GroupePSA</w:t>
        </w:r>
        <w:proofErr w:type="spellEnd"/>
      </w:hyperlink>
    </w:p>
    <w:p w:rsidR="00143FD5" w:rsidRPr="00143FD5" w:rsidRDefault="00143FD5" w:rsidP="00143FD5">
      <w:pPr>
        <w:spacing w:line="360" w:lineRule="atLeast"/>
        <w:rPr>
          <w:rFonts w:cs="Arial"/>
          <w:color w:val="000000"/>
          <w:szCs w:val="20"/>
          <w:lang w:val="de-DE"/>
        </w:rPr>
      </w:pPr>
    </w:p>
    <w:p w:rsidR="00925993" w:rsidRPr="00143FD5" w:rsidRDefault="00925993" w:rsidP="00143FD5">
      <w:pPr>
        <w:rPr>
          <w:lang w:val="de-DE"/>
        </w:rPr>
      </w:pPr>
    </w:p>
    <w:sectPr w:rsidR="00925993" w:rsidRPr="00143FD5" w:rsidSect="00DD0B3B">
      <w:headerReference w:type="default" r:id="rId18"/>
      <w:headerReference w:type="first" r:id="rId19"/>
      <w:footerReference w:type="first" r:id="rId20"/>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91" w:rsidRDefault="00840F91">
      <w:r>
        <w:separator/>
      </w:r>
    </w:p>
  </w:endnote>
  <w:endnote w:type="continuationSeparator" w:id="0">
    <w:p w:rsidR="00840F91" w:rsidRDefault="008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D5" w:rsidRPr="00143FD5" w:rsidRDefault="00143FD5" w:rsidP="00143FD5">
    <w:pPr>
      <w:pStyle w:val="Fuzeile"/>
      <w:jc w:val="center"/>
      <w:rPr>
        <w:lang w:val="de-DE"/>
      </w:rPr>
    </w:pPr>
    <w:r w:rsidRPr="00143FD5">
      <w:rPr>
        <w:color w:val="ACA39A"/>
        <w:sz w:val="16"/>
        <w:szCs w:val="16"/>
        <w:lang w:val="de-DE"/>
      </w:rPr>
      <w:t>Abteilung Kommunikation  –  www.groupe-psa.com</w:t>
    </w:r>
    <w:r w:rsidRPr="00143FD5">
      <w:rPr>
        <w:color w:val="A6A6A6" w:themeColor="background1" w:themeShade="A6"/>
        <w:sz w:val="16"/>
        <w:szCs w:val="16"/>
        <w:lang w:val="de-DE"/>
      </w:rPr>
      <w:t xml:space="preserve">  </w:t>
    </w:r>
    <w:r w:rsidRPr="00143FD5">
      <w:rPr>
        <w:color w:val="ACA39A"/>
        <w:sz w:val="16"/>
        <w:szCs w:val="16"/>
        <w:lang w:val="de-DE"/>
      </w:rPr>
      <w:t>–  +33 6 61 93 29 36  –  @</w:t>
    </w:r>
    <w:proofErr w:type="spellStart"/>
    <w:r w:rsidRPr="00143FD5">
      <w:rPr>
        <w:color w:val="ACA39A"/>
        <w:sz w:val="16"/>
        <w:szCs w:val="16"/>
        <w:lang w:val="de-DE"/>
      </w:rPr>
      <w:t>GroupePSA</w:t>
    </w:r>
    <w:proofErr w:type="spellEnd"/>
  </w:p>
  <w:p w:rsidR="0041192C" w:rsidRPr="00143FD5" w:rsidRDefault="0041192C" w:rsidP="00143FD5">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91" w:rsidRDefault="00840F91">
      <w:r>
        <w:separator/>
      </w:r>
    </w:p>
  </w:footnote>
  <w:footnote w:type="continuationSeparator" w:id="0">
    <w:p w:rsidR="00840F91" w:rsidRDefault="0084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2C" w:rsidRDefault="00925993">
    <w:pPr>
      <w:pStyle w:val="Kopfzeile"/>
      <w:tabs>
        <w:tab w:val="clear" w:pos="9072"/>
      </w:tabs>
      <w:spacing w:line="380" w:lineRule="atLeast"/>
      <w:rPr>
        <w:sz w:val="22"/>
        <w:lang w:val="en-US"/>
      </w:rPr>
    </w:pPr>
    <w:r w:rsidRPr="00310F17">
      <w:rPr>
        <w:noProof/>
        <w:sz w:val="22"/>
        <w:lang w:val="de-DE" w:eastAsia="de-DE"/>
      </w:rPr>
      <w:drawing>
        <wp:anchor distT="0" distB="0" distL="114300" distR="114300" simplePos="0" relativeHeight="251667968" behindDoc="0" locked="0" layoutInCell="1" allowOverlap="1">
          <wp:simplePos x="0" y="0"/>
          <wp:positionH relativeFrom="page">
            <wp:posOffset>428625</wp:posOffset>
          </wp:positionH>
          <wp:positionV relativeFrom="paragraph">
            <wp:posOffset>151765</wp:posOffset>
          </wp:positionV>
          <wp:extent cx="6883144" cy="779780"/>
          <wp:effectExtent l="0" t="0" r="0" b="127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5285" cy="781155"/>
                  </a:xfrm>
                  <a:prstGeom prst="rect">
                    <a:avLst/>
                  </a:prstGeom>
                </pic:spPr>
              </pic:pic>
            </a:graphicData>
          </a:graphic>
          <wp14:sizeRelH relativeFrom="margin">
            <wp14:pctWidth>0</wp14:pctWidth>
          </wp14:sizeRelH>
        </wp:anchor>
      </w:drawing>
    </w:r>
    <w:r w:rsidR="006A283B">
      <w:rPr>
        <w:noProof/>
        <w:sz w:val="22"/>
        <w:lang w:val="de-DE" w:eastAsia="de-DE"/>
      </w:rPr>
      <mc:AlternateContent>
        <mc:Choice Requires="wps">
          <w:drawing>
            <wp:anchor distT="0" distB="0" distL="114300" distR="114300" simplePos="0" relativeHeight="251665920" behindDoc="0" locked="0" layoutInCell="0" allowOverlap="1">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93" w:rsidRDefault="00925993" w:rsidP="00310F17">
                          <w:pPr>
                            <w:pStyle w:val="Kopfzeile"/>
                            <w:spacing w:line="380" w:lineRule="exact"/>
                            <w:rPr>
                              <w:rStyle w:val="Seitenzahl"/>
                              <w:rFonts w:cs="Arial"/>
                              <w:sz w:val="22"/>
                            </w:rPr>
                          </w:pPr>
                        </w:p>
                        <w:p w:rsidR="00925993" w:rsidRDefault="00925993" w:rsidP="00310F17">
                          <w:pPr>
                            <w:pStyle w:val="Kopfzeile"/>
                            <w:spacing w:line="380" w:lineRule="exact"/>
                            <w:rPr>
                              <w:rStyle w:val="Seitenzahl"/>
                              <w:rFonts w:cs="Arial"/>
                              <w:sz w:val="22"/>
                            </w:rPr>
                          </w:pPr>
                        </w:p>
                        <w:p w:rsidR="00925993" w:rsidRDefault="00925993" w:rsidP="00310F17">
                          <w:pPr>
                            <w:pStyle w:val="Kopfzeile"/>
                            <w:spacing w:line="380" w:lineRule="exact"/>
                            <w:rPr>
                              <w:rStyle w:val="Seitenzahl"/>
                              <w:rFonts w:cs="Arial"/>
                              <w:sz w:val="22"/>
                            </w:rPr>
                          </w:pPr>
                        </w:p>
                        <w:p w:rsidR="00925993" w:rsidRPr="004C2AC8" w:rsidRDefault="00925993" w:rsidP="00310F17">
                          <w:pPr>
                            <w:pStyle w:val="Kopfzeile"/>
                            <w:spacing w:line="380" w:lineRule="exact"/>
                            <w:rPr>
                              <w:rFonts w:cs="Arial"/>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rsidR="00925993" w:rsidRDefault="00925993" w:rsidP="00310F17">
                    <w:pPr>
                      <w:pStyle w:val="Kopfzeile"/>
                      <w:spacing w:line="380" w:lineRule="exact"/>
                      <w:rPr>
                        <w:rStyle w:val="Seitenzahl"/>
                        <w:rFonts w:cs="Arial"/>
                        <w:sz w:val="22"/>
                      </w:rPr>
                    </w:pPr>
                  </w:p>
                  <w:p w:rsidR="00925993" w:rsidRDefault="00925993" w:rsidP="00310F17">
                    <w:pPr>
                      <w:pStyle w:val="Kopfzeile"/>
                      <w:spacing w:line="380" w:lineRule="exact"/>
                      <w:rPr>
                        <w:rStyle w:val="Seitenzahl"/>
                        <w:rFonts w:cs="Arial"/>
                        <w:sz w:val="22"/>
                      </w:rPr>
                    </w:pPr>
                  </w:p>
                  <w:p w:rsidR="00925993" w:rsidRDefault="00925993" w:rsidP="00310F17">
                    <w:pPr>
                      <w:pStyle w:val="Kopfzeile"/>
                      <w:spacing w:line="380" w:lineRule="exact"/>
                      <w:rPr>
                        <w:rStyle w:val="Seitenzahl"/>
                        <w:rFonts w:cs="Arial"/>
                        <w:sz w:val="22"/>
                      </w:rPr>
                    </w:pPr>
                  </w:p>
                  <w:p w:rsidR="00925993" w:rsidRPr="004C2AC8" w:rsidRDefault="00925993" w:rsidP="00310F17">
                    <w:pPr>
                      <w:pStyle w:val="Kopfzeile"/>
                      <w:spacing w:line="380" w:lineRule="exact"/>
                      <w:rPr>
                        <w:rFonts w:cs="Arial"/>
                        <w:sz w:val="22"/>
                        <w:lang w:val="de-DE"/>
                      </w:rPr>
                    </w:pPr>
                  </w:p>
                </w:txbxContent>
              </v:textbox>
              <w10:wrap anchorx="page" anchory="page"/>
            </v:shape>
          </w:pict>
        </mc:Fallback>
      </mc:AlternateContent>
    </w:r>
  </w:p>
  <w:p w:rsidR="0041192C" w:rsidRDefault="0041192C">
    <w:pPr>
      <w:pStyle w:val="Kopfzeile"/>
      <w:tabs>
        <w:tab w:val="clear" w:pos="9072"/>
      </w:tabs>
      <w:spacing w:line="360" w:lineRule="atLeast"/>
      <w:rPr>
        <w:sz w:val="22"/>
        <w:lang w:val="en-US"/>
      </w:rPr>
    </w:pPr>
  </w:p>
  <w:p w:rsidR="0041192C" w:rsidRDefault="0041192C">
    <w:pPr>
      <w:pStyle w:val="Kopfzeile"/>
      <w:tabs>
        <w:tab w:val="clear" w:pos="9072"/>
      </w:tabs>
      <w:spacing w:line="360" w:lineRule="atLeast"/>
      <w:rPr>
        <w:sz w:val="22"/>
        <w:lang w:val="en-US"/>
      </w:rPr>
    </w:pPr>
  </w:p>
  <w:p w:rsidR="00925993" w:rsidRDefault="00925993">
    <w:pPr>
      <w:pStyle w:val="Kopfzeile"/>
      <w:tabs>
        <w:tab w:val="clear" w:pos="9072"/>
      </w:tabs>
      <w:spacing w:line="360" w:lineRule="atLeast"/>
      <w:rPr>
        <w:sz w:val="22"/>
        <w:lang w:val="en-US"/>
      </w:rPr>
    </w:pPr>
  </w:p>
  <w:p w:rsidR="00925993" w:rsidRDefault="0044201E">
    <w:pPr>
      <w:pStyle w:val="Kopfzeile"/>
      <w:tabs>
        <w:tab w:val="clear" w:pos="9072"/>
      </w:tabs>
      <w:spacing w:line="360" w:lineRule="atLeast"/>
      <w:rPr>
        <w:sz w:val="22"/>
        <w:lang w:val="en-US"/>
      </w:rPr>
    </w:pPr>
    <w:r>
      <w:rPr>
        <w:sz w:val="22"/>
        <w:lang w:val="en-US"/>
      </w:rPr>
      <w:br/>
    </w:r>
    <w:proofErr w:type="spellStart"/>
    <w:r w:rsidR="00925993">
      <w:rPr>
        <w:sz w:val="22"/>
        <w:lang w:val="en-US"/>
      </w:rPr>
      <w:t>Seite</w:t>
    </w:r>
    <w:proofErr w:type="spellEnd"/>
    <w:r w:rsidR="00925993">
      <w:rPr>
        <w:sz w:val="22"/>
        <w:lang w:val="en-US"/>
      </w:rPr>
      <w:t xml:space="preserve"> </w:t>
    </w:r>
    <w:r w:rsidR="00925993" w:rsidRPr="00925993">
      <w:rPr>
        <w:sz w:val="22"/>
        <w:lang w:val="en-US"/>
      </w:rPr>
      <w:fldChar w:fldCharType="begin"/>
    </w:r>
    <w:r w:rsidR="00925993" w:rsidRPr="00925993">
      <w:rPr>
        <w:sz w:val="22"/>
        <w:lang w:val="en-US"/>
      </w:rPr>
      <w:instrText>PAGE   \* MERGEFORMAT</w:instrText>
    </w:r>
    <w:r w:rsidR="00925993" w:rsidRPr="00925993">
      <w:rPr>
        <w:sz w:val="22"/>
        <w:lang w:val="en-US"/>
      </w:rPr>
      <w:fldChar w:fldCharType="separate"/>
    </w:r>
    <w:r w:rsidR="00143FD5">
      <w:rPr>
        <w:noProof/>
        <w:sz w:val="22"/>
        <w:lang w:val="en-US"/>
      </w:rPr>
      <w:t>2</w:t>
    </w:r>
    <w:r w:rsidR="00925993" w:rsidRPr="00925993">
      <w:rPr>
        <w:sz w:val="22"/>
        <w:lang w:val="en-US"/>
      </w:rPr>
      <w:fldChar w:fldCharType="end"/>
    </w:r>
    <w:r w:rsidR="00421DC9">
      <w:rPr>
        <w:sz w:val="22"/>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2C" w:rsidRDefault="004231E9">
    <w:pPr>
      <w:pStyle w:val="Kopfzeile"/>
      <w:tabs>
        <w:tab w:val="clear" w:pos="4536"/>
        <w:tab w:val="clear" w:pos="9072"/>
        <w:tab w:val="center" w:pos="4422"/>
      </w:tabs>
      <w:spacing w:before="1600"/>
      <w:rPr>
        <w:sz w:val="24"/>
        <w:lang w:val="en-US"/>
      </w:rPr>
    </w:pPr>
    <w:r w:rsidRPr="006C21DF">
      <w:rPr>
        <w:noProof/>
        <w:lang w:val="de-DE" w:eastAsia="de-DE"/>
      </w:rPr>
      <w:drawing>
        <wp:anchor distT="0" distB="0" distL="114300" distR="114300" simplePos="0" relativeHeight="251664896" behindDoc="0" locked="0" layoutInCell="1" allowOverlap="1">
          <wp:simplePos x="0" y="0"/>
          <wp:positionH relativeFrom="page">
            <wp:posOffset>409575</wp:posOffset>
          </wp:positionH>
          <wp:positionV relativeFrom="paragraph">
            <wp:posOffset>85090</wp:posOffset>
          </wp:positionV>
          <wp:extent cx="7159625" cy="841375"/>
          <wp:effectExtent l="0" t="0" r="317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625" cy="841375"/>
                  </a:xfrm>
                  <a:prstGeom prst="rect">
                    <a:avLst/>
                  </a:prstGeom>
                </pic:spPr>
              </pic:pic>
            </a:graphicData>
          </a:graphic>
          <wp14:sizeRelH relativeFrom="margin">
            <wp14:pctWidth>0</wp14:pctWidth>
          </wp14:sizeRelH>
          <wp14:sizeRelV relativeFrom="margin">
            <wp14:pctHeight>0</wp14:pctHeight>
          </wp14:sizeRelV>
        </wp:anchor>
      </w:drawing>
    </w:r>
    <w:r w:rsidR="0044201E">
      <w:rPr>
        <w:b/>
        <w:sz w:val="28"/>
        <w:szCs w:val="28"/>
        <w:lang w:val="en-US"/>
      </w:rPr>
      <w:br/>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59E7"/>
    <w:multiLevelType w:val="hybridMultilevel"/>
    <w:tmpl w:val="9272C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2"/>
  </w:num>
  <w:num w:numId="3">
    <w:abstractNumId w:val="5"/>
  </w:num>
  <w:num w:numId="4">
    <w:abstractNumId w:val="1"/>
  </w:num>
  <w:num w:numId="5">
    <w:abstractNumId w:val="11"/>
  </w:num>
  <w:num w:numId="6">
    <w:abstractNumId w:val="10"/>
  </w:num>
  <w:num w:numId="7">
    <w:abstractNumId w:val="9"/>
  </w:num>
  <w:num w:numId="8">
    <w:abstractNumId w:val="3"/>
  </w:num>
  <w:num w:numId="9">
    <w:abstractNumId w:val="4"/>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75B67"/>
    <w:rsid w:val="000777DF"/>
    <w:rsid w:val="001025C1"/>
    <w:rsid w:val="00140F85"/>
    <w:rsid w:val="00142F47"/>
    <w:rsid w:val="00143FD5"/>
    <w:rsid w:val="001B4A81"/>
    <w:rsid w:val="00216248"/>
    <w:rsid w:val="002F61F9"/>
    <w:rsid w:val="00310F17"/>
    <w:rsid w:val="003D2A45"/>
    <w:rsid w:val="0041192C"/>
    <w:rsid w:val="00421DC9"/>
    <w:rsid w:val="004231E9"/>
    <w:rsid w:val="0044201E"/>
    <w:rsid w:val="00486F5D"/>
    <w:rsid w:val="004B4051"/>
    <w:rsid w:val="004D796F"/>
    <w:rsid w:val="00521597"/>
    <w:rsid w:val="00670E7C"/>
    <w:rsid w:val="00681196"/>
    <w:rsid w:val="00696C31"/>
    <w:rsid w:val="006A283B"/>
    <w:rsid w:val="006C21DF"/>
    <w:rsid w:val="006C3C31"/>
    <w:rsid w:val="00777657"/>
    <w:rsid w:val="007A6E7D"/>
    <w:rsid w:val="007E54DC"/>
    <w:rsid w:val="007F6FC5"/>
    <w:rsid w:val="008368BF"/>
    <w:rsid w:val="008368C8"/>
    <w:rsid w:val="00840F91"/>
    <w:rsid w:val="00872DFE"/>
    <w:rsid w:val="008C2312"/>
    <w:rsid w:val="00925993"/>
    <w:rsid w:val="009E782F"/>
    <w:rsid w:val="00A17059"/>
    <w:rsid w:val="00A25485"/>
    <w:rsid w:val="00A645DE"/>
    <w:rsid w:val="00AD3833"/>
    <w:rsid w:val="00AE5A74"/>
    <w:rsid w:val="00B31801"/>
    <w:rsid w:val="00BB1908"/>
    <w:rsid w:val="00BE10A1"/>
    <w:rsid w:val="00C40576"/>
    <w:rsid w:val="00C436FC"/>
    <w:rsid w:val="00C44997"/>
    <w:rsid w:val="00D64944"/>
    <w:rsid w:val="00D97F2E"/>
    <w:rsid w:val="00DD0B3B"/>
    <w:rsid w:val="00DE60FF"/>
    <w:rsid w:val="00E53B0E"/>
    <w:rsid w:val="00EE195E"/>
    <w:rsid w:val="00F123FB"/>
    <w:rsid w:val="00F47619"/>
    <w:rsid w:val="00F52282"/>
    <w:rsid w:val="00FC50BC"/>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F509D8-E2FD-449B-A903-2E47FF8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uiPriority w:val="99"/>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143FD5"/>
    <w:pPr>
      <w:ind w:left="720"/>
      <w:contextualSpacing/>
    </w:pPr>
  </w:style>
  <w:style w:type="character" w:customStyle="1" w:styleId="FuzeileZchn">
    <w:name w:val="Fußzeile Zchn"/>
    <w:basedOn w:val="Absatz-Standardschriftart"/>
    <w:link w:val="Fuzeile"/>
    <w:uiPriority w:val="99"/>
    <w:rsid w:val="00143FD5"/>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schreeb@opel.com" TargetMode="External"/><Relationship Id="rId13" Type="http://schemas.openxmlformats.org/officeDocument/2006/relationships/hyperlink" Target="http://www.vauxhall.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el.goentgens@opel.com" TargetMode="External"/><Relationship Id="rId12" Type="http://schemas.openxmlformats.org/officeDocument/2006/relationships/hyperlink" Target="http://www.opel.fr" TargetMode="External"/><Relationship Id="rId17" Type="http://schemas.openxmlformats.org/officeDocument/2006/relationships/hyperlink" Target="http://twitter.com/GroupePSA"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automobiles.fr" TargetMode="External"/><Relationship Id="rId5" Type="http://schemas.openxmlformats.org/officeDocument/2006/relationships/footnotes" Target="footnotes.xml"/><Relationship Id="rId15" Type="http://schemas.openxmlformats.org/officeDocument/2006/relationships/hyperlink" Target="http://de-media.groupe-psa.com/" TargetMode="External"/><Relationship Id="rId10" Type="http://schemas.openxmlformats.org/officeDocument/2006/relationships/hyperlink" Target="http://www.citroen.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eugeot.fr/" TargetMode="External"/><Relationship Id="rId14" Type="http://schemas.openxmlformats.org/officeDocument/2006/relationships/hyperlink" Target="https://www.groupe-psa.com/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3587</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Andrea Engel</cp:lastModifiedBy>
  <cp:revision>2</cp:revision>
  <cp:lastPrinted>2017-11-08T09:54:00Z</cp:lastPrinted>
  <dcterms:created xsi:type="dcterms:W3CDTF">2018-02-14T10:00:00Z</dcterms:created>
  <dcterms:modified xsi:type="dcterms:W3CDTF">2018-02-14T10:00:00Z</dcterms:modified>
</cp:coreProperties>
</file>