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0BF4" w14:textId="3DFE30E4" w:rsidR="00C30105" w:rsidRPr="00142D03" w:rsidRDefault="00C30105" w:rsidP="00C30105">
      <w:pPr>
        <w:jc w:val="left"/>
        <w:rPr>
          <w:rFonts w:eastAsia="MS PGothic"/>
          <w:bCs/>
          <w:color w:val="000000" w:themeColor="text1"/>
          <w:sz w:val="22"/>
          <w:szCs w:val="22"/>
          <w:lang w:val="es-ES_tradnl"/>
        </w:rPr>
      </w:pPr>
    </w:p>
    <w:p w14:paraId="3E2EB7B9" w14:textId="595AEA3A" w:rsidR="00AE1259" w:rsidRPr="00142D03" w:rsidRDefault="00FC602B" w:rsidP="00AE1259">
      <w:pPr>
        <w:jc w:val="left"/>
        <w:rPr>
          <w:rFonts w:cs="Cambria"/>
          <w:noProof/>
          <w:color w:val="FF0000"/>
          <w:sz w:val="22"/>
          <w:szCs w:val="22"/>
          <w:lang w:val="es-ES_tradnl"/>
        </w:rPr>
      </w:pPr>
      <w:r>
        <w:rPr>
          <w:color w:val="auto"/>
          <w:sz w:val="22"/>
          <w:lang w:val="es-ES_tradnl"/>
        </w:rPr>
        <w:t>Madrid</w:t>
      </w:r>
      <w:r w:rsidR="00E71497">
        <w:rPr>
          <w:color w:val="auto"/>
          <w:sz w:val="22"/>
          <w:lang w:val="es-ES_tradnl"/>
        </w:rPr>
        <w:t>,</w:t>
      </w:r>
      <w:r w:rsidR="00142D03" w:rsidRPr="00142D03">
        <w:rPr>
          <w:color w:val="auto"/>
          <w:sz w:val="22"/>
          <w:lang w:val="es-ES_tradnl"/>
        </w:rPr>
        <w:t xml:space="preserve"> </w:t>
      </w:r>
      <w:r w:rsidR="00E71497">
        <w:rPr>
          <w:color w:val="auto"/>
          <w:sz w:val="22"/>
          <w:lang w:val="es-ES_tradnl"/>
        </w:rPr>
        <w:t>24</w:t>
      </w:r>
      <w:r w:rsidR="008715B0" w:rsidRPr="00142D03">
        <w:rPr>
          <w:color w:val="auto"/>
          <w:sz w:val="22"/>
          <w:lang w:val="es-ES_tradnl"/>
        </w:rPr>
        <w:t xml:space="preserve"> </w:t>
      </w:r>
      <w:r w:rsidR="00142D03" w:rsidRPr="00142D03">
        <w:rPr>
          <w:color w:val="auto"/>
          <w:sz w:val="22"/>
          <w:lang w:val="es-ES_tradnl"/>
        </w:rPr>
        <w:t xml:space="preserve">de junio de </w:t>
      </w:r>
      <w:r w:rsidR="00AE1259" w:rsidRPr="00142D03">
        <w:rPr>
          <w:color w:val="auto"/>
          <w:sz w:val="22"/>
          <w:lang w:val="es-ES_tradnl"/>
        </w:rPr>
        <w:t>2021</w:t>
      </w:r>
    </w:p>
    <w:p w14:paraId="214AFB64" w14:textId="77777777" w:rsidR="00AE1259" w:rsidRPr="00142D03" w:rsidRDefault="00AE1259" w:rsidP="00AE1259">
      <w:pPr>
        <w:jc w:val="left"/>
        <w:rPr>
          <w:rFonts w:cs="Cambria"/>
          <w:noProof/>
          <w:color w:val="FF0000"/>
          <w:sz w:val="22"/>
          <w:szCs w:val="22"/>
          <w:lang w:val="es-ES_tradnl"/>
        </w:rPr>
      </w:pPr>
    </w:p>
    <w:p w14:paraId="549AF43C" w14:textId="5E520E26" w:rsidR="00AE1259" w:rsidRPr="00142D03" w:rsidRDefault="0081439E" w:rsidP="00AE1259">
      <w:pPr>
        <w:jc w:val="left"/>
        <w:rPr>
          <w:rFonts w:ascii="Citroen Black" w:hAnsi="Citroen Black"/>
          <w:b/>
          <w:noProof/>
          <w:color w:val="auto"/>
          <w:lang w:val="es-ES_tradnl"/>
        </w:rPr>
      </w:pPr>
      <w:r>
        <w:rPr>
          <w:rFonts w:ascii="Citroen Black" w:hAnsi="Citroen Black"/>
          <w:b/>
          <w:color w:val="auto"/>
          <w:lang w:val="es-ES_tradnl"/>
        </w:rPr>
        <w:t xml:space="preserve">DESCUBRE EL </w:t>
      </w:r>
      <w:r w:rsidR="00142D03" w:rsidRPr="00142D03">
        <w:rPr>
          <w:rFonts w:ascii="Citroen Black" w:hAnsi="Citroen Black"/>
          <w:b/>
          <w:color w:val="auto"/>
          <w:lang w:val="es-ES_tradnl"/>
        </w:rPr>
        <w:t>PERFIL DE JULIEN JURDIE, DIRECTOR DEPORTIVO DEL EQUIPO AG2R CITROËN</w:t>
      </w:r>
    </w:p>
    <w:p w14:paraId="57987185" w14:textId="77777777" w:rsidR="00AE1259" w:rsidRPr="00142D03" w:rsidRDefault="00AE1259" w:rsidP="00AE1259">
      <w:pPr>
        <w:ind w:left="0"/>
        <w:rPr>
          <w:rFonts w:ascii="Citroen Black" w:hAnsi="Citroen Black" w:cs="Arial"/>
          <w:color w:val="auto"/>
          <w:sz w:val="22"/>
          <w:szCs w:val="22"/>
          <w:lang w:val="es-ES_tradnl"/>
        </w:rPr>
      </w:pPr>
    </w:p>
    <w:p w14:paraId="65DBA868" w14:textId="79D22627" w:rsidR="00142D03" w:rsidRPr="00142D03" w:rsidRDefault="00142D03" w:rsidP="00142D03">
      <w:pPr>
        <w:pStyle w:val="Prrafodelista"/>
        <w:numPr>
          <w:ilvl w:val="0"/>
          <w:numId w:val="3"/>
        </w:numPr>
        <w:rPr>
          <w:rFonts w:cs="Arial"/>
          <w:b/>
          <w:color w:val="auto"/>
          <w:sz w:val="22"/>
          <w:szCs w:val="22"/>
          <w:lang w:val="es-ES_tradnl"/>
        </w:rPr>
      </w:pPr>
      <w:r w:rsidRPr="00142D03">
        <w:rPr>
          <w:rFonts w:cs="Arial"/>
          <w:b/>
          <w:color w:val="auto"/>
          <w:sz w:val="22"/>
          <w:szCs w:val="22"/>
          <w:lang w:val="es-ES_tradnl"/>
        </w:rPr>
        <w:t xml:space="preserve">Como estratega y entrenador, Julien Jurdie, Director Deportivo del AG2R CITROËN TEAM, desempeña un papel </w:t>
      </w:r>
      <w:r w:rsidR="0081439E">
        <w:rPr>
          <w:rFonts w:cs="Arial"/>
          <w:b/>
          <w:color w:val="auto"/>
          <w:sz w:val="22"/>
          <w:szCs w:val="22"/>
          <w:lang w:val="es-ES_tradnl"/>
        </w:rPr>
        <w:t>clave</w:t>
      </w:r>
      <w:r w:rsidRPr="00142D03">
        <w:rPr>
          <w:rFonts w:cs="Arial"/>
          <w:b/>
          <w:color w:val="auto"/>
          <w:sz w:val="22"/>
          <w:szCs w:val="22"/>
          <w:lang w:val="es-ES_tradnl"/>
        </w:rPr>
        <w:t xml:space="preserve"> en el éxito de los corredores en l</w:t>
      </w:r>
      <w:r w:rsidR="0081439E">
        <w:rPr>
          <w:rFonts w:cs="Arial"/>
          <w:b/>
          <w:color w:val="auto"/>
          <w:sz w:val="22"/>
          <w:szCs w:val="22"/>
          <w:lang w:val="es-ES_tradnl"/>
        </w:rPr>
        <w:t>a</w:t>
      </w:r>
      <w:r w:rsidRPr="00142D03">
        <w:rPr>
          <w:rFonts w:cs="Arial"/>
          <w:b/>
          <w:color w:val="auto"/>
          <w:sz w:val="22"/>
          <w:szCs w:val="22"/>
          <w:lang w:val="es-ES_tradnl"/>
        </w:rPr>
        <w:t xml:space="preserve">s grandes </w:t>
      </w:r>
      <w:r w:rsidR="0081439E">
        <w:rPr>
          <w:rFonts w:cs="Arial"/>
          <w:b/>
          <w:color w:val="auto"/>
          <w:sz w:val="22"/>
          <w:szCs w:val="22"/>
          <w:lang w:val="es-ES_tradnl"/>
        </w:rPr>
        <w:t>pruebas</w:t>
      </w:r>
      <w:r w:rsidRPr="00142D03">
        <w:rPr>
          <w:rFonts w:cs="Arial"/>
          <w:b/>
          <w:color w:val="auto"/>
          <w:sz w:val="22"/>
          <w:szCs w:val="22"/>
          <w:lang w:val="es-ES_tradnl"/>
        </w:rPr>
        <w:t xml:space="preserve"> ciclistas</w:t>
      </w:r>
      <w:r w:rsidR="00E81FC0">
        <w:rPr>
          <w:rFonts w:cs="Arial"/>
          <w:b/>
          <w:color w:val="auto"/>
          <w:sz w:val="22"/>
          <w:szCs w:val="22"/>
          <w:lang w:val="es-ES_tradnl"/>
        </w:rPr>
        <w:t>.</w:t>
      </w:r>
    </w:p>
    <w:p w14:paraId="36D88B41" w14:textId="6CEA6F33" w:rsidR="00142D03" w:rsidRPr="00142D03" w:rsidRDefault="00142D03" w:rsidP="00142D03">
      <w:pPr>
        <w:pStyle w:val="Prrafodelista"/>
        <w:numPr>
          <w:ilvl w:val="0"/>
          <w:numId w:val="3"/>
        </w:numPr>
        <w:rPr>
          <w:rFonts w:cs="Arial"/>
          <w:b/>
          <w:color w:val="auto"/>
          <w:sz w:val="22"/>
          <w:szCs w:val="22"/>
          <w:lang w:val="es-ES_tradnl"/>
        </w:rPr>
      </w:pPr>
      <w:r w:rsidRPr="00142D03">
        <w:rPr>
          <w:rFonts w:cs="Arial"/>
          <w:b/>
          <w:color w:val="auto"/>
          <w:sz w:val="22"/>
          <w:szCs w:val="22"/>
          <w:lang w:val="es-ES_tradnl"/>
        </w:rPr>
        <w:t>En el corazón de la carrera</w:t>
      </w:r>
      <w:r w:rsidR="0081439E">
        <w:rPr>
          <w:rFonts w:cs="Arial"/>
          <w:b/>
          <w:color w:val="auto"/>
          <w:sz w:val="22"/>
          <w:szCs w:val="22"/>
          <w:lang w:val="es-ES_tradnl"/>
        </w:rPr>
        <w:t>, e</w:t>
      </w:r>
      <w:r w:rsidRPr="00142D03">
        <w:rPr>
          <w:rFonts w:cs="Arial"/>
          <w:b/>
          <w:color w:val="auto"/>
          <w:sz w:val="22"/>
          <w:szCs w:val="22"/>
          <w:lang w:val="es-ES_tradnl"/>
        </w:rPr>
        <w:t xml:space="preserve">l Director Deportivo necesita poder contar con el apoyo inquebrantable de su </w:t>
      </w:r>
      <w:r w:rsidR="00E81FC0">
        <w:rPr>
          <w:rFonts w:cs="Arial"/>
          <w:b/>
          <w:color w:val="auto"/>
          <w:sz w:val="22"/>
          <w:szCs w:val="22"/>
          <w:lang w:val="es-ES_tradnl"/>
        </w:rPr>
        <w:t xml:space="preserve">SUV </w:t>
      </w:r>
      <w:r w:rsidRPr="00142D03">
        <w:rPr>
          <w:rFonts w:cs="Arial"/>
          <w:b/>
          <w:color w:val="auto"/>
          <w:sz w:val="22"/>
          <w:szCs w:val="22"/>
          <w:lang w:val="es-ES_tradnl"/>
        </w:rPr>
        <w:t xml:space="preserve">Citroën C5 </w:t>
      </w:r>
      <w:proofErr w:type="spellStart"/>
      <w:r w:rsidRPr="00142D03">
        <w:rPr>
          <w:rFonts w:cs="Arial"/>
          <w:b/>
          <w:color w:val="auto"/>
          <w:sz w:val="22"/>
          <w:szCs w:val="22"/>
          <w:lang w:val="es-ES_tradnl"/>
        </w:rPr>
        <w:t>Aircross</w:t>
      </w:r>
      <w:proofErr w:type="spellEnd"/>
      <w:r w:rsidRPr="00142D03">
        <w:rPr>
          <w:rFonts w:cs="Arial"/>
          <w:b/>
          <w:color w:val="auto"/>
          <w:sz w:val="22"/>
          <w:szCs w:val="22"/>
          <w:lang w:val="es-ES_tradnl"/>
        </w:rPr>
        <w:t xml:space="preserve"> para acompañar a sus </w:t>
      </w:r>
      <w:r>
        <w:rPr>
          <w:rFonts w:cs="Arial"/>
          <w:b/>
          <w:color w:val="auto"/>
          <w:sz w:val="22"/>
          <w:szCs w:val="22"/>
          <w:lang w:val="es-ES_tradnl"/>
        </w:rPr>
        <w:t>ciclistas</w:t>
      </w:r>
      <w:r w:rsidRPr="00142D03">
        <w:rPr>
          <w:rFonts w:cs="Arial"/>
          <w:b/>
          <w:color w:val="auto"/>
          <w:sz w:val="22"/>
          <w:szCs w:val="22"/>
          <w:lang w:val="es-ES_tradnl"/>
        </w:rPr>
        <w:t xml:space="preserve"> en las mejores condiciones posibles</w:t>
      </w:r>
      <w:r w:rsidR="00E81FC0">
        <w:rPr>
          <w:rFonts w:cs="Arial"/>
          <w:b/>
          <w:color w:val="auto"/>
          <w:sz w:val="22"/>
          <w:szCs w:val="22"/>
          <w:lang w:val="es-ES_tradnl"/>
        </w:rPr>
        <w:t>.</w:t>
      </w:r>
    </w:p>
    <w:p w14:paraId="2C62FE8D" w14:textId="4122AA80" w:rsidR="00142D03" w:rsidRPr="00142D03" w:rsidRDefault="0081439E" w:rsidP="00142D03">
      <w:pPr>
        <w:pStyle w:val="Prrafodelista"/>
        <w:numPr>
          <w:ilvl w:val="0"/>
          <w:numId w:val="3"/>
        </w:numPr>
        <w:rPr>
          <w:rFonts w:cs="Arial"/>
          <w:b/>
          <w:color w:val="auto"/>
          <w:sz w:val="22"/>
          <w:szCs w:val="22"/>
          <w:lang w:val="es-ES_tradnl"/>
        </w:rPr>
      </w:pPr>
      <w:r>
        <w:rPr>
          <w:rFonts w:cs="Arial"/>
          <w:b/>
          <w:color w:val="auto"/>
          <w:sz w:val="22"/>
          <w:szCs w:val="22"/>
          <w:lang w:val="es-ES_tradnl"/>
        </w:rPr>
        <w:t>Conoce</w:t>
      </w:r>
      <w:r w:rsidR="00142D03" w:rsidRPr="00142D03">
        <w:rPr>
          <w:rFonts w:cs="Arial"/>
          <w:b/>
          <w:color w:val="auto"/>
          <w:sz w:val="22"/>
          <w:szCs w:val="22"/>
          <w:lang w:val="es-ES_tradnl"/>
        </w:rPr>
        <w:t xml:space="preserve"> el día a día de </w:t>
      </w:r>
      <w:proofErr w:type="spellStart"/>
      <w:r w:rsidR="00142D03" w:rsidRPr="00142D03">
        <w:rPr>
          <w:rFonts w:cs="Arial"/>
          <w:b/>
          <w:color w:val="auto"/>
          <w:sz w:val="22"/>
          <w:szCs w:val="22"/>
          <w:lang w:val="es-ES_tradnl"/>
        </w:rPr>
        <w:t>Julien</w:t>
      </w:r>
      <w:proofErr w:type="spellEnd"/>
      <w:r w:rsidR="00142D03" w:rsidRPr="00142D03">
        <w:rPr>
          <w:rFonts w:cs="Arial"/>
          <w:b/>
          <w:color w:val="auto"/>
          <w:sz w:val="22"/>
          <w:szCs w:val="22"/>
          <w:lang w:val="es-ES_tradnl"/>
        </w:rPr>
        <w:t xml:space="preserve"> </w:t>
      </w:r>
      <w:bookmarkStart w:id="0" w:name="_GoBack"/>
      <w:proofErr w:type="spellStart"/>
      <w:r w:rsidR="00142D03" w:rsidRPr="00AD5D03">
        <w:rPr>
          <w:rFonts w:cs="Arial"/>
          <w:b/>
          <w:color w:val="auto"/>
          <w:sz w:val="22"/>
          <w:szCs w:val="22"/>
          <w:lang w:val="es-ES_tradnl"/>
        </w:rPr>
        <w:t>Jurdie</w:t>
      </w:r>
      <w:proofErr w:type="spellEnd"/>
      <w:r w:rsidR="00142D03" w:rsidRPr="00AD5D03">
        <w:rPr>
          <w:rFonts w:cs="Arial"/>
          <w:b/>
          <w:color w:val="auto"/>
          <w:sz w:val="22"/>
          <w:szCs w:val="22"/>
          <w:lang w:val="es-ES_tradnl"/>
        </w:rPr>
        <w:t xml:space="preserve"> como Director Deportivo del AG2R CITROËN TEAM y su oficina móvil, el </w:t>
      </w:r>
      <w:r w:rsidR="00E81FC0" w:rsidRPr="00AD5D03">
        <w:rPr>
          <w:rFonts w:cs="Arial"/>
          <w:b/>
          <w:color w:val="auto"/>
          <w:sz w:val="22"/>
          <w:szCs w:val="22"/>
          <w:lang w:val="es-ES_tradnl"/>
        </w:rPr>
        <w:t xml:space="preserve">SUV </w:t>
      </w:r>
      <w:r w:rsidR="00142D03" w:rsidRPr="00AD5D03">
        <w:rPr>
          <w:rFonts w:cs="Arial"/>
          <w:b/>
          <w:color w:val="auto"/>
          <w:sz w:val="22"/>
          <w:szCs w:val="22"/>
          <w:lang w:val="es-ES_tradnl"/>
        </w:rPr>
        <w:t xml:space="preserve">Citroën C5 </w:t>
      </w:r>
      <w:proofErr w:type="spellStart"/>
      <w:r w:rsidR="00142D03" w:rsidRPr="00AD5D03">
        <w:rPr>
          <w:rFonts w:cs="Arial"/>
          <w:b/>
          <w:color w:val="auto"/>
          <w:sz w:val="22"/>
          <w:szCs w:val="22"/>
          <w:lang w:val="es-ES_tradnl"/>
        </w:rPr>
        <w:t>Aircross</w:t>
      </w:r>
      <w:proofErr w:type="spellEnd"/>
      <w:r w:rsidR="00142D03" w:rsidRPr="00AD5D03">
        <w:rPr>
          <w:rFonts w:cs="Arial"/>
          <w:b/>
          <w:color w:val="auto"/>
          <w:sz w:val="22"/>
          <w:szCs w:val="22"/>
          <w:lang w:val="es-ES_tradnl"/>
        </w:rPr>
        <w:t xml:space="preserve">: </w:t>
      </w:r>
      <w:hyperlink r:id="rId7" w:history="1">
        <w:r w:rsidR="00AD5D03" w:rsidRPr="00AD5D03">
          <w:rPr>
            <w:rStyle w:val="Hipervnculo"/>
            <w:sz w:val="22"/>
            <w:szCs w:val="22"/>
            <w:lang w:val="es-ES"/>
          </w:rPr>
          <w:t>https://youtu.be/oWI66TDbM0k</w:t>
        </w:r>
      </w:hyperlink>
      <w:r w:rsidR="00142D03">
        <w:rPr>
          <w:rFonts w:cs="Arial"/>
          <w:b/>
          <w:color w:val="auto"/>
          <w:sz w:val="22"/>
          <w:szCs w:val="22"/>
          <w:lang w:val="es-ES_tradnl"/>
        </w:rPr>
        <w:t xml:space="preserve"> </w:t>
      </w:r>
      <w:bookmarkEnd w:id="0"/>
    </w:p>
    <w:p w14:paraId="3137FA94" w14:textId="77777777" w:rsidR="008715B0" w:rsidRPr="00142D03" w:rsidRDefault="008715B0" w:rsidP="008715B0">
      <w:pPr>
        <w:rPr>
          <w:rFonts w:cs="Arial"/>
          <w:b/>
          <w:color w:val="auto"/>
          <w:sz w:val="22"/>
          <w:szCs w:val="22"/>
          <w:lang w:val="es-ES_tradnl"/>
        </w:rPr>
      </w:pPr>
    </w:p>
    <w:p w14:paraId="0C9E4109" w14:textId="77777777" w:rsidR="00AE1259" w:rsidRPr="00142D03" w:rsidRDefault="00AE1259" w:rsidP="00AE1259">
      <w:pPr>
        <w:rPr>
          <w:rFonts w:cs="Arial"/>
          <w:b/>
          <w:i/>
          <w:color w:val="auto"/>
          <w:sz w:val="22"/>
          <w:szCs w:val="22"/>
          <w:lang w:val="es-ES_tradnl"/>
        </w:rPr>
      </w:pPr>
    </w:p>
    <w:p w14:paraId="37E6682D" w14:textId="1D6B2CA0" w:rsidR="00142D03" w:rsidRDefault="00142D03" w:rsidP="00AE1259">
      <w:pPr>
        <w:rPr>
          <w:color w:val="auto"/>
          <w:sz w:val="22"/>
          <w:lang w:val="es-ES_tradnl"/>
        </w:rPr>
      </w:pPr>
      <w:r w:rsidRPr="00142D03">
        <w:rPr>
          <w:color w:val="auto"/>
          <w:sz w:val="22"/>
          <w:lang w:val="es-ES_tradnl"/>
        </w:rPr>
        <w:t xml:space="preserve">En una carrera importante el director deportivo </w:t>
      </w:r>
      <w:r w:rsidR="00A70B59">
        <w:rPr>
          <w:color w:val="auto"/>
          <w:sz w:val="22"/>
          <w:lang w:val="es-ES_tradnl"/>
        </w:rPr>
        <w:t>juega</w:t>
      </w:r>
      <w:r w:rsidRPr="00142D03">
        <w:rPr>
          <w:color w:val="auto"/>
          <w:sz w:val="22"/>
          <w:lang w:val="es-ES_tradnl"/>
        </w:rPr>
        <w:t xml:space="preserve"> un papel fundamental en la definición de la estrategia. Al trabajar </w:t>
      </w:r>
      <w:r w:rsidR="00A70B59">
        <w:rPr>
          <w:color w:val="auto"/>
          <w:sz w:val="22"/>
          <w:lang w:val="es-ES_tradnl"/>
        </w:rPr>
        <w:t>durante el evento en estrecha colaboración</w:t>
      </w:r>
      <w:r w:rsidRPr="00142D03">
        <w:rPr>
          <w:color w:val="auto"/>
          <w:sz w:val="22"/>
          <w:lang w:val="es-ES_tradnl"/>
        </w:rPr>
        <w:t xml:space="preserve"> con los </w:t>
      </w:r>
      <w:r w:rsidR="00A70B59">
        <w:rPr>
          <w:color w:val="auto"/>
          <w:sz w:val="22"/>
          <w:lang w:val="es-ES_tradnl"/>
        </w:rPr>
        <w:t>corredores</w:t>
      </w:r>
      <w:r w:rsidRPr="00142D03">
        <w:rPr>
          <w:color w:val="auto"/>
          <w:sz w:val="22"/>
          <w:lang w:val="es-ES_tradnl"/>
        </w:rPr>
        <w:t xml:space="preserve">, necesita una oficina móvil que le ofrezca unas condiciones de trabajo óptimas </w:t>
      </w:r>
      <w:r w:rsidR="0081439E">
        <w:rPr>
          <w:color w:val="auto"/>
          <w:sz w:val="22"/>
          <w:lang w:val="es-ES_tradnl"/>
        </w:rPr>
        <w:t>en el desarrollo de cada prueba</w:t>
      </w:r>
      <w:r w:rsidRPr="00142D03">
        <w:rPr>
          <w:color w:val="auto"/>
          <w:sz w:val="22"/>
          <w:lang w:val="es-ES_tradnl"/>
        </w:rPr>
        <w:t xml:space="preserve">. Aquí </w:t>
      </w:r>
      <w:r w:rsidR="00A70B59">
        <w:rPr>
          <w:color w:val="auto"/>
          <w:sz w:val="22"/>
          <w:lang w:val="es-ES_tradnl"/>
        </w:rPr>
        <w:t>puedes conocer</w:t>
      </w:r>
      <w:r w:rsidRPr="00142D03">
        <w:rPr>
          <w:color w:val="auto"/>
          <w:sz w:val="22"/>
          <w:lang w:val="es-ES_tradnl"/>
        </w:rPr>
        <w:t xml:space="preserve"> </w:t>
      </w:r>
      <w:r w:rsidR="00A70B59">
        <w:rPr>
          <w:color w:val="auto"/>
          <w:sz w:val="22"/>
          <w:lang w:val="es-ES_tradnl"/>
        </w:rPr>
        <w:t>el</w:t>
      </w:r>
      <w:r w:rsidRPr="00142D03">
        <w:rPr>
          <w:color w:val="auto"/>
          <w:sz w:val="22"/>
          <w:lang w:val="es-ES_tradnl"/>
        </w:rPr>
        <w:t xml:space="preserve"> perfil de Julien Jurdie y </w:t>
      </w:r>
      <w:r w:rsidR="00A70B59">
        <w:rPr>
          <w:color w:val="auto"/>
          <w:sz w:val="22"/>
          <w:lang w:val="es-ES_tradnl"/>
        </w:rPr>
        <w:t xml:space="preserve">de </w:t>
      </w:r>
      <w:r w:rsidRPr="00142D03">
        <w:rPr>
          <w:color w:val="auto"/>
          <w:sz w:val="22"/>
          <w:lang w:val="es-ES_tradnl"/>
        </w:rPr>
        <w:t xml:space="preserve">su </w:t>
      </w:r>
      <w:r w:rsidR="00E81FC0">
        <w:rPr>
          <w:color w:val="auto"/>
          <w:sz w:val="22"/>
          <w:lang w:val="es-ES_tradnl"/>
        </w:rPr>
        <w:t xml:space="preserve">SUV </w:t>
      </w:r>
      <w:r w:rsidRPr="00142D03">
        <w:rPr>
          <w:color w:val="auto"/>
          <w:sz w:val="22"/>
          <w:lang w:val="es-ES_tradnl"/>
        </w:rPr>
        <w:t xml:space="preserve">Citroën C5 </w:t>
      </w:r>
      <w:proofErr w:type="spellStart"/>
      <w:r w:rsidRPr="00142D03">
        <w:rPr>
          <w:color w:val="auto"/>
          <w:sz w:val="22"/>
          <w:lang w:val="es-ES_tradnl"/>
        </w:rPr>
        <w:t>Aircross</w:t>
      </w:r>
      <w:proofErr w:type="spellEnd"/>
      <w:r w:rsidRPr="00142D03">
        <w:rPr>
          <w:color w:val="auto"/>
          <w:sz w:val="22"/>
          <w:lang w:val="es-ES_tradnl"/>
        </w:rPr>
        <w:t>.</w:t>
      </w:r>
    </w:p>
    <w:p w14:paraId="44328013" w14:textId="3CF159BE" w:rsidR="00AE1259" w:rsidRPr="00142D03" w:rsidRDefault="00AE1259" w:rsidP="00AE1259">
      <w:pPr>
        <w:ind w:left="0"/>
        <w:rPr>
          <w:rFonts w:cs="Arial"/>
          <w:color w:val="auto"/>
          <w:sz w:val="22"/>
          <w:szCs w:val="22"/>
          <w:lang w:val="es-ES_tradnl"/>
        </w:rPr>
      </w:pPr>
    </w:p>
    <w:p w14:paraId="536F9C64" w14:textId="7DBBD041" w:rsidR="00142D03" w:rsidRPr="00142D03" w:rsidRDefault="00142D03" w:rsidP="00142D03">
      <w:pPr>
        <w:rPr>
          <w:color w:val="auto"/>
          <w:sz w:val="22"/>
          <w:lang w:val="es-ES_tradnl"/>
        </w:rPr>
      </w:pPr>
      <w:r w:rsidRPr="00142D03">
        <w:rPr>
          <w:color w:val="auto"/>
          <w:sz w:val="22"/>
          <w:lang w:val="es-ES_tradnl"/>
        </w:rPr>
        <w:t xml:space="preserve">Julien es uno de los tres directores deportivos del equipo AG2R CITROËN. Para llevar a su equipo a la victoria, su </w:t>
      </w:r>
      <w:r w:rsidR="00A70B59">
        <w:rPr>
          <w:color w:val="auto"/>
          <w:sz w:val="22"/>
          <w:lang w:val="es-ES_tradnl"/>
        </w:rPr>
        <w:t>función</w:t>
      </w:r>
      <w:r w:rsidRPr="00142D03">
        <w:rPr>
          <w:color w:val="auto"/>
          <w:sz w:val="22"/>
          <w:lang w:val="es-ES_tradnl"/>
        </w:rPr>
        <w:t xml:space="preserve"> consiste en preparar el </w:t>
      </w:r>
      <w:r w:rsidR="00A70B59">
        <w:rPr>
          <w:color w:val="auto"/>
          <w:sz w:val="22"/>
          <w:lang w:val="es-ES_tradnl"/>
        </w:rPr>
        <w:t>recorrido con</w:t>
      </w:r>
      <w:r w:rsidRPr="00142D03">
        <w:rPr>
          <w:color w:val="auto"/>
          <w:sz w:val="22"/>
          <w:lang w:val="es-ES_tradnl"/>
        </w:rPr>
        <w:t xml:space="preserve"> cada </w:t>
      </w:r>
      <w:r w:rsidR="00A70B59">
        <w:rPr>
          <w:color w:val="auto"/>
          <w:sz w:val="22"/>
          <w:lang w:val="es-ES_tradnl"/>
        </w:rPr>
        <w:t>ciclista</w:t>
      </w:r>
      <w:r w:rsidRPr="00142D03">
        <w:rPr>
          <w:color w:val="auto"/>
          <w:sz w:val="22"/>
          <w:lang w:val="es-ES_tradnl"/>
        </w:rPr>
        <w:t xml:space="preserve">, identificar las oportunidades que puedan favorecerle y, en última instancia, ayudarle a ganar la carrera. Basándose en </w:t>
      </w:r>
      <w:r w:rsidR="00A70B59">
        <w:rPr>
          <w:color w:val="auto"/>
          <w:sz w:val="22"/>
          <w:lang w:val="es-ES_tradnl"/>
        </w:rPr>
        <w:t>las características de cada</w:t>
      </w:r>
      <w:r w:rsidRPr="00142D03">
        <w:rPr>
          <w:color w:val="auto"/>
          <w:sz w:val="22"/>
          <w:lang w:val="es-ES_tradnl"/>
        </w:rPr>
        <w:t xml:space="preserve"> etapa, Julien elabora una estrategia para el equipo y se mantiene en contacto permanente con los corredores para que puedan adaptarse a las condiciones de la </w:t>
      </w:r>
      <w:r w:rsidR="0081439E">
        <w:rPr>
          <w:color w:val="auto"/>
          <w:sz w:val="22"/>
          <w:lang w:val="es-ES_tradnl"/>
        </w:rPr>
        <w:t>prueba</w:t>
      </w:r>
      <w:r w:rsidRPr="00142D03">
        <w:rPr>
          <w:color w:val="auto"/>
          <w:sz w:val="22"/>
          <w:lang w:val="es-ES_tradnl"/>
        </w:rPr>
        <w:t xml:space="preserve"> en tiempo real, les informa de cómo va la etapa y les advierte </w:t>
      </w:r>
      <w:r w:rsidR="0081439E">
        <w:rPr>
          <w:color w:val="auto"/>
          <w:sz w:val="22"/>
          <w:lang w:val="es-ES_tradnl"/>
        </w:rPr>
        <w:t>sobre</w:t>
      </w:r>
      <w:r w:rsidRPr="00142D03">
        <w:rPr>
          <w:color w:val="auto"/>
          <w:sz w:val="22"/>
          <w:lang w:val="es-ES_tradnl"/>
        </w:rPr>
        <w:t xml:space="preserve"> cualquier peligro a través de los auriculares.</w:t>
      </w:r>
    </w:p>
    <w:p w14:paraId="16DD06CE" w14:textId="77777777" w:rsidR="00AE1259" w:rsidRPr="00142D03" w:rsidRDefault="00AE1259" w:rsidP="00AE1259">
      <w:pPr>
        <w:ind w:left="0"/>
        <w:rPr>
          <w:rFonts w:cs="Citroen"/>
          <w:color w:val="auto"/>
          <w:sz w:val="22"/>
          <w:szCs w:val="22"/>
          <w:lang w:val="es-ES_tradnl"/>
        </w:rPr>
      </w:pPr>
    </w:p>
    <w:p w14:paraId="67E61EE8" w14:textId="5B3D7DCA" w:rsidR="00142D03" w:rsidRPr="004F07FD" w:rsidRDefault="00A70B59" w:rsidP="00AE5CD5">
      <w:pPr>
        <w:rPr>
          <w:color w:val="auto"/>
          <w:sz w:val="22"/>
          <w:lang w:val="es-ES_tradnl"/>
        </w:rPr>
      </w:pPr>
      <w:r>
        <w:rPr>
          <w:i/>
          <w:color w:val="auto"/>
          <w:sz w:val="22"/>
          <w:lang w:val="es-ES_tradnl"/>
        </w:rPr>
        <w:t>“</w:t>
      </w:r>
      <w:r w:rsidR="00142D03" w:rsidRPr="00142D03">
        <w:rPr>
          <w:i/>
          <w:color w:val="auto"/>
          <w:sz w:val="22"/>
          <w:lang w:val="es-ES_tradnl"/>
        </w:rPr>
        <w:t xml:space="preserve">El </w:t>
      </w:r>
      <w:r>
        <w:rPr>
          <w:i/>
          <w:color w:val="auto"/>
          <w:sz w:val="22"/>
          <w:lang w:val="es-ES_tradnl"/>
        </w:rPr>
        <w:t xml:space="preserve">ciclismo es un </w:t>
      </w:r>
      <w:r w:rsidR="00142D03" w:rsidRPr="00142D03">
        <w:rPr>
          <w:i/>
          <w:color w:val="auto"/>
          <w:sz w:val="22"/>
          <w:lang w:val="es-ES_tradnl"/>
        </w:rPr>
        <w:t>deporte de resistencia. Durante 4 ó 6 horas estoy sentado en un coche que en realidad es también una oficina</w:t>
      </w:r>
      <w:r w:rsidR="00AE5CD5">
        <w:rPr>
          <w:i/>
          <w:color w:val="auto"/>
          <w:sz w:val="22"/>
          <w:lang w:val="es-ES_tradnl"/>
        </w:rPr>
        <w:t>”</w:t>
      </w:r>
      <w:r w:rsidR="00142D03" w:rsidRPr="00142D03">
        <w:rPr>
          <w:i/>
          <w:color w:val="auto"/>
          <w:sz w:val="22"/>
          <w:lang w:val="es-ES_tradnl"/>
        </w:rPr>
        <w:t xml:space="preserve">, </w:t>
      </w:r>
      <w:r w:rsidR="00142D03" w:rsidRPr="004F07FD">
        <w:rPr>
          <w:color w:val="auto"/>
          <w:sz w:val="22"/>
          <w:lang w:val="es-ES_tradnl"/>
        </w:rPr>
        <w:t xml:space="preserve">comenta Julien. Ágil y confortable, el </w:t>
      </w:r>
      <w:r w:rsidR="00E81FC0" w:rsidRPr="004F07FD">
        <w:rPr>
          <w:color w:val="auto"/>
          <w:sz w:val="22"/>
          <w:lang w:val="es-ES_tradnl"/>
        </w:rPr>
        <w:t xml:space="preserve">SUV </w:t>
      </w:r>
      <w:r w:rsidR="00142D03" w:rsidRPr="004F07FD">
        <w:rPr>
          <w:color w:val="auto"/>
          <w:sz w:val="22"/>
          <w:lang w:val="es-ES_tradnl"/>
        </w:rPr>
        <w:t xml:space="preserve">Citroën C5 </w:t>
      </w:r>
      <w:proofErr w:type="spellStart"/>
      <w:r w:rsidR="00142D03" w:rsidRPr="004F07FD">
        <w:rPr>
          <w:color w:val="auto"/>
          <w:sz w:val="22"/>
          <w:lang w:val="es-ES_tradnl"/>
        </w:rPr>
        <w:t>Aircross</w:t>
      </w:r>
      <w:proofErr w:type="spellEnd"/>
      <w:r w:rsidR="00142D03" w:rsidRPr="004F07FD">
        <w:rPr>
          <w:color w:val="auto"/>
          <w:sz w:val="22"/>
          <w:lang w:val="es-ES_tradnl"/>
        </w:rPr>
        <w:t xml:space="preserve"> es </w:t>
      </w:r>
      <w:r w:rsidR="00AE5CD5" w:rsidRPr="004F07FD">
        <w:rPr>
          <w:color w:val="auto"/>
          <w:sz w:val="22"/>
          <w:lang w:val="es-ES_tradnl"/>
        </w:rPr>
        <w:t>un</w:t>
      </w:r>
      <w:r w:rsidR="00142D03" w:rsidRPr="004F07FD">
        <w:rPr>
          <w:color w:val="auto"/>
          <w:sz w:val="22"/>
          <w:lang w:val="es-ES_tradnl"/>
        </w:rPr>
        <w:t xml:space="preserve"> compañero </w:t>
      </w:r>
      <w:r w:rsidR="00AE5CD5" w:rsidRPr="004F07FD">
        <w:rPr>
          <w:color w:val="auto"/>
          <w:sz w:val="22"/>
          <w:lang w:val="es-ES_tradnl"/>
        </w:rPr>
        <w:t>imprescindible</w:t>
      </w:r>
      <w:r w:rsidR="00142D03" w:rsidRPr="004F07FD">
        <w:rPr>
          <w:color w:val="auto"/>
          <w:sz w:val="22"/>
          <w:lang w:val="es-ES_tradnl"/>
        </w:rPr>
        <w:t xml:space="preserve"> que le ayuda a </w:t>
      </w:r>
      <w:r w:rsidR="00AE5CD5" w:rsidRPr="004F07FD">
        <w:rPr>
          <w:color w:val="auto"/>
          <w:sz w:val="22"/>
          <w:lang w:val="es-ES_tradnl"/>
        </w:rPr>
        <w:t>hacer</w:t>
      </w:r>
      <w:r w:rsidR="00142D03" w:rsidRPr="004F07FD">
        <w:rPr>
          <w:color w:val="auto"/>
          <w:sz w:val="22"/>
          <w:lang w:val="es-ES_tradnl"/>
        </w:rPr>
        <w:t xml:space="preserve"> su trabajo con la mayor eficacia posible. Al ser una oficina móvil</w:t>
      </w:r>
      <w:r w:rsidR="00AE5CD5" w:rsidRPr="004F07FD">
        <w:rPr>
          <w:color w:val="auto"/>
          <w:sz w:val="22"/>
          <w:lang w:val="es-ES_tradnl"/>
        </w:rPr>
        <w:t>,</w:t>
      </w:r>
      <w:r w:rsidR="00142D03" w:rsidRPr="004F07FD">
        <w:rPr>
          <w:color w:val="auto"/>
          <w:sz w:val="22"/>
          <w:lang w:val="es-ES_tradnl"/>
        </w:rPr>
        <w:t xml:space="preserve"> dotada de todo el equipamiento </w:t>
      </w:r>
      <w:r w:rsidR="00AE5CD5" w:rsidRPr="004F07FD">
        <w:rPr>
          <w:color w:val="auto"/>
          <w:sz w:val="22"/>
          <w:lang w:val="es-ES_tradnl"/>
        </w:rPr>
        <w:t>necesario para seguir</w:t>
      </w:r>
      <w:r w:rsidR="00142D03" w:rsidRPr="004F07FD">
        <w:rPr>
          <w:color w:val="auto"/>
          <w:sz w:val="22"/>
          <w:lang w:val="es-ES_tradnl"/>
        </w:rPr>
        <w:t xml:space="preserve"> la carrera, el coche del Director Deportivo tiene que poder maniobrar con </w:t>
      </w:r>
      <w:r w:rsidR="00AE5CD5" w:rsidRPr="004F07FD">
        <w:rPr>
          <w:color w:val="auto"/>
          <w:sz w:val="22"/>
          <w:lang w:val="es-ES_tradnl"/>
        </w:rPr>
        <w:t>soltura</w:t>
      </w:r>
      <w:r w:rsidR="00142D03" w:rsidRPr="004F07FD">
        <w:rPr>
          <w:color w:val="auto"/>
          <w:sz w:val="22"/>
          <w:lang w:val="es-ES_tradnl"/>
        </w:rPr>
        <w:t xml:space="preserve"> por</w:t>
      </w:r>
      <w:r w:rsidR="00AE5CD5" w:rsidRPr="004F07FD">
        <w:rPr>
          <w:color w:val="auto"/>
          <w:sz w:val="22"/>
          <w:lang w:val="es-ES_tradnl"/>
        </w:rPr>
        <w:t xml:space="preserve"> las</w:t>
      </w:r>
      <w:r w:rsidR="00142D03" w:rsidRPr="004F07FD">
        <w:rPr>
          <w:color w:val="auto"/>
          <w:sz w:val="22"/>
          <w:lang w:val="es-ES_tradnl"/>
        </w:rPr>
        <w:t xml:space="preserve"> carreteras</w:t>
      </w:r>
      <w:r w:rsidR="00AE5CD5" w:rsidRPr="004F07FD">
        <w:rPr>
          <w:color w:val="auto"/>
          <w:sz w:val="22"/>
          <w:lang w:val="es-ES_tradnl"/>
        </w:rPr>
        <w:t xml:space="preserve"> más</w:t>
      </w:r>
      <w:r w:rsidR="00142D03" w:rsidRPr="004F07FD">
        <w:rPr>
          <w:color w:val="auto"/>
          <w:sz w:val="22"/>
          <w:lang w:val="es-ES_tradnl"/>
        </w:rPr>
        <w:t xml:space="preserve"> sinuosas y </w:t>
      </w:r>
      <w:r w:rsidR="00AE5CD5" w:rsidRPr="004F07FD">
        <w:rPr>
          <w:color w:val="auto"/>
          <w:sz w:val="22"/>
          <w:lang w:val="es-ES_tradnl"/>
        </w:rPr>
        <w:t>deslizarse</w:t>
      </w:r>
      <w:r w:rsidR="00142D03" w:rsidRPr="004F07FD">
        <w:rPr>
          <w:color w:val="auto"/>
          <w:sz w:val="22"/>
          <w:lang w:val="es-ES_tradnl"/>
        </w:rPr>
        <w:t xml:space="preserve"> entre los demás coches de la carrera, respetando siempre a los ciclistas y espectadores. La conducción del vehículo del Director Deportivo </w:t>
      </w:r>
      <w:r w:rsidR="00303683">
        <w:rPr>
          <w:color w:val="auto"/>
          <w:sz w:val="22"/>
          <w:lang w:val="es-ES_tradnl"/>
        </w:rPr>
        <w:t>debe</w:t>
      </w:r>
      <w:r w:rsidR="00142D03" w:rsidRPr="004F07FD">
        <w:rPr>
          <w:color w:val="auto"/>
          <w:sz w:val="22"/>
          <w:lang w:val="es-ES_tradnl"/>
        </w:rPr>
        <w:t xml:space="preserve"> ser extremadamente suave y precisa. El conductor debe mantenerse alerta y estar tranquilo y </w:t>
      </w:r>
      <w:r w:rsidR="00142D03" w:rsidRPr="004F07FD">
        <w:rPr>
          <w:color w:val="auto"/>
          <w:sz w:val="22"/>
          <w:lang w:val="es-ES_tradnl"/>
        </w:rPr>
        <w:lastRenderedPageBreak/>
        <w:t>sereno en todo momento, sin excepción. Si uno de los ciclistas tiene problemas, tiene que ser capaz de intervenir y llegar hasta él lo antes posible.</w:t>
      </w:r>
    </w:p>
    <w:p w14:paraId="207D7010" w14:textId="77777777" w:rsidR="00AE5CD5" w:rsidRPr="00AE5CD5" w:rsidRDefault="00AE5CD5" w:rsidP="00AE5CD5">
      <w:pPr>
        <w:rPr>
          <w:i/>
          <w:color w:val="auto"/>
          <w:sz w:val="22"/>
          <w:lang w:val="es-ES_tradnl"/>
        </w:rPr>
      </w:pPr>
    </w:p>
    <w:p w14:paraId="698B0991" w14:textId="5E98FD67" w:rsidR="00142D03" w:rsidRPr="00142D03" w:rsidRDefault="00142D03" w:rsidP="003D429D">
      <w:pPr>
        <w:rPr>
          <w:color w:val="auto"/>
          <w:sz w:val="22"/>
          <w:lang w:val="es-ES_tradnl"/>
        </w:rPr>
      </w:pPr>
      <w:r w:rsidRPr="00142D03">
        <w:rPr>
          <w:color w:val="auto"/>
          <w:sz w:val="22"/>
          <w:lang w:val="es-ES_tradnl"/>
        </w:rPr>
        <w:t>Para Julien Jurdie este trabajo es</w:t>
      </w:r>
      <w:r w:rsidR="00AE5CD5">
        <w:rPr>
          <w:color w:val="auto"/>
          <w:sz w:val="22"/>
          <w:lang w:val="es-ES_tradnl"/>
        </w:rPr>
        <w:t>,</w:t>
      </w:r>
      <w:r w:rsidRPr="00142D03">
        <w:rPr>
          <w:color w:val="auto"/>
          <w:sz w:val="22"/>
          <w:lang w:val="es-ES_tradnl"/>
        </w:rPr>
        <w:t xml:space="preserve"> ante todo</w:t>
      </w:r>
      <w:r w:rsidR="00AE5CD5">
        <w:rPr>
          <w:color w:val="auto"/>
          <w:sz w:val="22"/>
          <w:lang w:val="es-ES_tradnl"/>
        </w:rPr>
        <w:t>,</w:t>
      </w:r>
      <w:r w:rsidRPr="00142D03">
        <w:rPr>
          <w:color w:val="auto"/>
          <w:sz w:val="22"/>
          <w:lang w:val="es-ES_tradnl"/>
        </w:rPr>
        <w:t xml:space="preserve"> </w:t>
      </w:r>
      <w:r w:rsidR="00AE5CD5">
        <w:rPr>
          <w:color w:val="auto"/>
          <w:sz w:val="22"/>
          <w:lang w:val="es-ES_tradnl"/>
        </w:rPr>
        <w:t>su</w:t>
      </w:r>
      <w:r w:rsidRPr="00142D03">
        <w:rPr>
          <w:color w:val="auto"/>
          <w:sz w:val="22"/>
          <w:lang w:val="es-ES_tradnl"/>
        </w:rPr>
        <w:t xml:space="preserve"> pasión. Desde siempre le ha fascinado el Tour de Francia y</w:t>
      </w:r>
      <w:r w:rsidR="00AE5CD5">
        <w:rPr>
          <w:color w:val="auto"/>
          <w:sz w:val="22"/>
          <w:lang w:val="es-ES_tradnl"/>
        </w:rPr>
        <w:t>, de nuevo</w:t>
      </w:r>
      <w:r w:rsidRPr="00142D03">
        <w:rPr>
          <w:color w:val="auto"/>
          <w:sz w:val="22"/>
          <w:lang w:val="es-ES_tradnl"/>
        </w:rPr>
        <w:t xml:space="preserve"> este año</w:t>
      </w:r>
      <w:r w:rsidR="00AE5CD5">
        <w:rPr>
          <w:color w:val="auto"/>
          <w:sz w:val="22"/>
          <w:lang w:val="es-ES_tradnl"/>
        </w:rPr>
        <w:t>,</w:t>
      </w:r>
      <w:r w:rsidRPr="00142D03">
        <w:rPr>
          <w:color w:val="auto"/>
          <w:sz w:val="22"/>
          <w:lang w:val="es-ES_tradnl"/>
        </w:rPr>
        <w:t xml:space="preserve"> animar</w:t>
      </w:r>
      <w:r w:rsidR="00AE5CD5">
        <w:rPr>
          <w:color w:val="auto"/>
          <w:sz w:val="22"/>
          <w:lang w:val="es-ES_tradnl"/>
        </w:rPr>
        <w:t>á</w:t>
      </w:r>
      <w:r w:rsidRPr="00142D03">
        <w:rPr>
          <w:color w:val="auto"/>
          <w:sz w:val="22"/>
          <w:lang w:val="es-ES_tradnl"/>
        </w:rPr>
        <w:t xml:space="preserve"> a sus corredores </w:t>
      </w:r>
      <w:r w:rsidR="00AE5CD5">
        <w:rPr>
          <w:color w:val="auto"/>
          <w:sz w:val="22"/>
          <w:lang w:val="es-ES_tradnl"/>
        </w:rPr>
        <w:t>para que den</w:t>
      </w:r>
      <w:r w:rsidRPr="00142D03">
        <w:rPr>
          <w:color w:val="auto"/>
          <w:sz w:val="22"/>
          <w:lang w:val="es-ES_tradnl"/>
        </w:rPr>
        <w:t xml:space="preserve"> lo mejor de sí mismos. </w:t>
      </w:r>
      <w:r w:rsidR="00AE5CD5">
        <w:rPr>
          <w:color w:val="auto"/>
          <w:sz w:val="22"/>
          <w:lang w:val="es-ES_tradnl"/>
        </w:rPr>
        <w:t>“</w:t>
      </w:r>
      <w:r w:rsidRPr="00303683">
        <w:rPr>
          <w:i/>
          <w:color w:val="auto"/>
          <w:sz w:val="22"/>
          <w:lang w:val="es-ES_tradnl"/>
        </w:rPr>
        <w:t xml:space="preserve">Es </w:t>
      </w:r>
      <w:r w:rsidR="00296BE1" w:rsidRPr="00303683">
        <w:rPr>
          <w:i/>
          <w:color w:val="auto"/>
          <w:sz w:val="22"/>
          <w:lang w:val="es-ES_tradnl"/>
        </w:rPr>
        <w:t xml:space="preserve">ahí </w:t>
      </w:r>
      <w:r w:rsidRPr="00303683">
        <w:rPr>
          <w:i/>
          <w:color w:val="auto"/>
          <w:sz w:val="22"/>
          <w:lang w:val="es-ES_tradnl"/>
        </w:rPr>
        <w:t>cuando tienes que ser bueno en lo que haces, mantenerte fuerte</w:t>
      </w:r>
      <w:r w:rsidR="00296BE1" w:rsidRPr="00303683">
        <w:rPr>
          <w:i/>
          <w:color w:val="auto"/>
          <w:sz w:val="22"/>
          <w:lang w:val="es-ES_tradnl"/>
        </w:rPr>
        <w:t xml:space="preserve"> y </w:t>
      </w:r>
      <w:r w:rsidRPr="00303683">
        <w:rPr>
          <w:i/>
          <w:color w:val="auto"/>
          <w:sz w:val="22"/>
          <w:lang w:val="es-ES_tradnl"/>
        </w:rPr>
        <w:t xml:space="preserve">encontrar las palabras adecuadas para los corredores. </w:t>
      </w:r>
      <w:r w:rsidR="00296BE1" w:rsidRPr="00303683">
        <w:rPr>
          <w:i/>
          <w:color w:val="auto"/>
          <w:sz w:val="22"/>
          <w:lang w:val="es-ES_tradnl"/>
        </w:rPr>
        <w:t>T</w:t>
      </w:r>
      <w:r w:rsidRPr="00303683">
        <w:rPr>
          <w:i/>
          <w:color w:val="auto"/>
          <w:sz w:val="22"/>
          <w:lang w:val="es-ES_tradnl"/>
        </w:rPr>
        <w:t xml:space="preserve">ambién es cuando se ven los verdaderos valores del equipo. Y Citroën nos </w:t>
      </w:r>
      <w:r w:rsidR="00296BE1" w:rsidRPr="00303683">
        <w:rPr>
          <w:i/>
          <w:color w:val="auto"/>
          <w:sz w:val="22"/>
          <w:lang w:val="es-ES_tradnl"/>
        </w:rPr>
        <w:t>proporciona</w:t>
      </w:r>
      <w:r w:rsidRPr="00303683">
        <w:rPr>
          <w:i/>
          <w:color w:val="auto"/>
          <w:sz w:val="22"/>
          <w:lang w:val="es-ES_tradnl"/>
        </w:rPr>
        <w:t xml:space="preserve"> todo lo que necesitamos para rendir al máximo y </w:t>
      </w:r>
      <w:r w:rsidR="00296BE1" w:rsidRPr="00303683">
        <w:rPr>
          <w:i/>
          <w:color w:val="auto"/>
          <w:sz w:val="22"/>
          <w:lang w:val="es-ES_tradnl"/>
        </w:rPr>
        <w:t>aupar</w:t>
      </w:r>
      <w:r w:rsidRPr="00303683">
        <w:rPr>
          <w:i/>
          <w:color w:val="auto"/>
          <w:sz w:val="22"/>
          <w:lang w:val="es-ES_tradnl"/>
        </w:rPr>
        <w:t xml:space="preserve"> a nuestros </w:t>
      </w:r>
      <w:r w:rsidR="00296BE1" w:rsidRPr="00303683">
        <w:rPr>
          <w:i/>
          <w:color w:val="auto"/>
          <w:sz w:val="22"/>
          <w:lang w:val="es-ES_tradnl"/>
        </w:rPr>
        <w:t>ciclistas</w:t>
      </w:r>
      <w:r w:rsidRPr="00303683">
        <w:rPr>
          <w:i/>
          <w:color w:val="auto"/>
          <w:sz w:val="22"/>
          <w:lang w:val="es-ES_tradnl"/>
        </w:rPr>
        <w:t xml:space="preserve"> hasta la victoria</w:t>
      </w:r>
      <w:r w:rsidR="00296BE1">
        <w:rPr>
          <w:color w:val="auto"/>
          <w:sz w:val="22"/>
          <w:lang w:val="es-ES_tradnl"/>
        </w:rPr>
        <w:t>”</w:t>
      </w:r>
      <w:r w:rsidRPr="00142D03">
        <w:rPr>
          <w:color w:val="auto"/>
          <w:sz w:val="22"/>
          <w:lang w:val="es-ES_tradnl"/>
        </w:rPr>
        <w:t xml:space="preserve">, </w:t>
      </w:r>
      <w:r w:rsidR="00296BE1">
        <w:rPr>
          <w:color w:val="auto"/>
          <w:sz w:val="22"/>
          <w:lang w:val="es-ES_tradnl"/>
        </w:rPr>
        <w:t>añade</w:t>
      </w:r>
      <w:r w:rsidRPr="00142D03">
        <w:rPr>
          <w:color w:val="auto"/>
          <w:sz w:val="22"/>
          <w:lang w:val="es-ES_tradnl"/>
        </w:rPr>
        <w:t xml:space="preserve">. En su opinión, la noción de colectivo es esencial; todo el equipo debe ser uno con los corredores, y lo mismo ocurre con la flota </w:t>
      </w:r>
      <w:r w:rsidR="00296BE1">
        <w:rPr>
          <w:color w:val="auto"/>
          <w:sz w:val="22"/>
          <w:lang w:val="es-ES_tradnl"/>
        </w:rPr>
        <w:t xml:space="preserve">de </w:t>
      </w:r>
      <w:r w:rsidRPr="00142D03">
        <w:rPr>
          <w:color w:val="auto"/>
          <w:sz w:val="22"/>
          <w:lang w:val="es-ES_tradnl"/>
        </w:rPr>
        <w:t>Citroën</w:t>
      </w:r>
      <w:r w:rsidR="00296BE1">
        <w:rPr>
          <w:color w:val="auto"/>
          <w:sz w:val="22"/>
          <w:lang w:val="es-ES_tradnl"/>
        </w:rPr>
        <w:t>,</w:t>
      </w:r>
      <w:r w:rsidRPr="00142D03">
        <w:rPr>
          <w:color w:val="auto"/>
          <w:sz w:val="22"/>
          <w:lang w:val="es-ES_tradnl"/>
        </w:rPr>
        <w:t xml:space="preserve"> que asegura </w:t>
      </w:r>
      <w:r w:rsidR="00296BE1">
        <w:rPr>
          <w:color w:val="auto"/>
          <w:sz w:val="22"/>
          <w:lang w:val="es-ES_tradnl"/>
        </w:rPr>
        <w:t>la</w:t>
      </w:r>
      <w:r w:rsidRPr="00142D03">
        <w:rPr>
          <w:color w:val="auto"/>
          <w:sz w:val="22"/>
          <w:lang w:val="es-ES_tradnl"/>
        </w:rPr>
        <w:t xml:space="preserve"> movilidad durante </w:t>
      </w:r>
      <w:r w:rsidR="0081439E">
        <w:rPr>
          <w:color w:val="auto"/>
          <w:sz w:val="22"/>
          <w:lang w:val="es-ES_tradnl"/>
        </w:rPr>
        <w:t xml:space="preserve">toda </w:t>
      </w:r>
      <w:r w:rsidRPr="00142D03">
        <w:rPr>
          <w:color w:val="auto"/>
          <w:sz w:val="22"/>
          <w:lang w:val="es-ES_tradnl"/>
        </w:rPr>
        <w:t xml:space="preserve">la </w:t>
      </w:r>
      <w:r w:rsidR="0081439E">
        <w:rPr>
          <w:color w:val="auto"/>
          <w:sz w:val="22"/>
          <w:lang w:val="es-ES_tradnl"/>
        </w:rPr>
        <w:t>prueba</w:t>
      </w:r>
      <w:r w:rsidRPr="00142D03">
        <w:rPr>
          <w:color w:val="auto"/>
          <w:sz w:val="22"/>
          <w:lang w:val="es-ES_tradnl"/>
        </w:rPr>
        <w:t>.</w:t>
      </w:r>
    </w:p>
    <w:p w14:paraId="464DE000" w14:textId="77777777" w:rsidR="00AE1259" w:rsidRPr="00142D03" w:rsidRDefault="00AE1259" w:rsidP="00AE1259">
      <w:pPr>
        <w:rPr>
          <w:rFonts w:cs="Citroen"/>
          <w:color w:val="auto"/>
          <w:sz w:val="22"/>
          <w:szCs w:val="22"/>
          <w:lang w:val="es-ES_tradnl"/>
        </w:rPr>
      </w:pPr>
    </w:p>
    <w:p w14:paraId="566E9386" w14:textId="4E2B98A0" w:rsidR="00142D03" w:rsidRDefault="00142D03" w:rsidP="00AE1259">
      <w:pPr>
        <w:autoSpaceDE w:val="0"/>
        <w:autoSpaceDN w:val="0"/>
        <w:adjustRightInd w:val="0"/>
        <w:snapToGrid w:val="0"/>
        <w:rPr>
          <w:color w:val="auto"/>
          <w:sz w:val="22"/>
          <w:lang w:val="es-ES_tradnl"/>
        </w:rPr>
      </w:pPr>
      <w:r w:rsidRPr="00142D03">
        <w:rPr>
          <w:color w:val="auto"/>
          <w:sz w:val="22"/>
          <w:lang w:val="es-ES_tradnl"/>
        </w:rPr>
        <w:t>Como copatrocinador principal</w:t>
      </w:r>
      <w:r w:rsidR="00296BE1">
        <w:rPr>
          <w:color w:val="auto"/>
          <w:sz w:val="22"/>
          <w:lang w:val="es-ES_tradnl"/>
        </w:rPr>
        <w:t>,</w:t>
      </w:r>
      <w:r w:rsidRPr="00142D03">
        <w:rPr>
          <w:color w:val="auto"/>
          <w:sz w:val="22"/>
          <w:lang w:val="es-ES_tradnl"/>
        </w:rPr>
        <w:t xml:space="preserve"> Citroën </w:t>
      </w:r>
      <w:r w:rsidR="00296BE1">
        <w:rPr>
          <w:color w:val="auto"/>
          <w:sz w:val="22"/>
          <w:lang w:val="es-ES_tradnl"/>
        </w:rPr>
        <w:t>pone</w:t>
      </w:r>
      <w:r w:rsidRPr="00142D03">
        <w:rPr>
          <w:color w:val="auto"/>
          <w:sz w:val="22"/>
          <w:lang w:val="es-ES_tradnl"/>
        </w:rPr>
        <w:t xml:space="preserve"> a disposición </w:t>
      </w:r>
      <w:r w:rsidR="00296BE1" w:rsidRPr="00142D03">
        <w:rPr>
          <w:color w:val="auto"/>
          <w:sz w:val="22"/>
          <w:lang w:val="es-ES_tradnl"/>
        </w:rPr>
        <w:t xml:space="preserve">del AG2R CITROËN TEAM </w:t>
      </w:r>
      <w:r w:rsidRPr="00142D03">
        <w:rPr>
          <w:color w:val="auto"/>
          <w:sz w:val="22"/>
          <w:lang w:val="es-ES_tradnl"/>
        </w:rPr>
        <w:t xml:space="preserve">una flota de 26 vehículos, entre ellos 11 híbridos </w:t>
      </w:r>
      <w:proofErr w:type="spellStart"/>
      <w:r w:rsidRPr="00142D03">
        <w:rPr>
          <w:color w:val="auto"/>
          <w:sz w:val="22"/>
          <w:lang w:val="es-ES_tradnl"/>
        </w:rPr>
        <w:t>enchufables</w:t>
      </w:r>
      <w:proofErr w:type="spellEnd"/>
      <w:r w:rsidRPr="00142D03">
        <w:rPr>
          <w:color w:val="auto"/>
          <w:sz w:val="22"/>
          <w:lang w:val="es-ES_tradnl"/>
        </w:rPr>
        <w:t xml:space="preserve"> (6 </w:t>
      </w:r>
      <w:proofErr w:type="spellStart"/>
      <w:r w:rsidR="00303683">
        <w:rPr>
          <w:color w:val="auto"/>
          <w:sz w:val="22"/>
          <w:lang w:val="es-ES_tradnl"/>
        </w:rPr>
        <w:t>SpaceTourer</w:t>
      </w:r>
      <w:proofErr w:type="spellEnd"/>
      <w:r w:rsidR="00303683">
        <w:rPr>
          <w:color w:val="auto"/>
          <w:sz w:val="22"/>
          <w:lang w:val="es-ES_tradnl"/>
        </w:rPr>
        <w:t xml:space="preserve"> Blue </w:t>
      </w:r>
      <w:proofErr w:type="spellStart"/>
      <w:r w:rsidR="00303683">
        <w:rPr>
          <w:color w:val="auto"/>
          <w:sz w:val="22"/>
          <w:lang w:val="es-ES_tradnl"/>
        </w:rPr>
        <w:t>Tech</w:t>
      </w:r>
      <w:proofErr w:type="spellEnd"/>
      <w:r w:rsidRPr="00142D03">
        <w:rPr>
          <w:color w:val="auto"/>
          <w:sz w:val="22"/>
          <w:lang w:val="es-ES_tradnl"/>
        </w:rPr>
        <w:t xml:space="preserve">, 9 </w:t>
      </w:r>
      <w:r w:rsidR="00303683">
        <w:rPr>
          <w:color w:val="auto"/>
          <w:sz w:val="22"/>
          <w:lang w:val="es-ES_tradnl"/>
        </w:rPr>
        <w:t xml:space="preserve">SUV </w:t>
      </w:r>
      <w:r w:rsidRPr="00142D03">
        <w:rPr>
          <w:color w:val="auto"/>
          <w:sz w:val="22"/>
          <w:lang w:val="es-ES_tradnl"/>
        </w:rPr>
        <w:t xml:space="preserve">C5 </w:t>
      </w:r>
      <w:proofErr w:type="spellStart"/>
      <w:r w:rsidRPr="00142D03">
        <w:rPr>
          <w:color w:val="auto"/>
          <w:sz w:val="22"/>
          <w:lang w:val="es-ES_tradnl"/>
        </w:rPr>
        <w:t>Aircross</w:t>
      </w:r>
      <w:proofErr w:type="spellEnd"/>
      <w:r w:rsidRPr="00142D03">
        <w:rPr>
          <w:color w:val="auto"/>
          <w:sz w:val="22"/>
          <w:lang w:val="es-ES_tradnl"/>
        </w:rPr>
        <w:t xml:space="preserve"> </w:t>
      </w:r>
      <w:r w:rsidR="00303683" w:rsidRPr="00142D03">
        <w:rPr>
          <w:color w:val="auto"/>
          <w:sz w:val="22"/>
          <w:lang w:val="es-ES_tradnl"/>
        </w:rPr>
        <w:t xml:space="preserve">Blue </w:t>
      </w:r>
      <w:proofErr w:type="spellStart"/>
      <w:r w:rsidR="00303683" w:rsidRPr="00142D03">
        <w:rPr>
          <w:color w:val="auto"/>
          <w:sz w:val="22"/>
          <w:lang w:val="es-ES_tradnl"/>
        </w:rPr>
        <w:t>Tech</w:t>
      </w:r>
      <w:proofErr w:type="spellEnd"/>
      <w:r w:rsidR="00303683" w:rsidRPr="00142D03">
        <w:rPr>
          <w:color w:val="auto"/>
          <w:sz w:val="22"/>
          <w:lang w:val="es-ES_tradnl"/>
        </w:rPr>
        <w:t xml:space="preserve"> </w:t>
      </w:r>
      <w:r w:rsidRPr="00142D03">
        <w:rPr>
          <w:color w:val="auto"/>
          <w:sz w:val="22"/>
          <w:lang w:val="es-ES_tradnl"/>
        </w:rPr>
        <w:t xml:space="preserve">y 11 </w:t>
      </w:r>
      <w:r w:rsidR="00303683">
        <w:rPr>
          <w:color w:val="auto"/>
          <w:sz w:val="22"/>
          <w:lang w:val="es-ES_tradnl"/>
        </w:rPr>
        <w:t xml:space="preserve">SUV </w:t>
      </w:r>
      <w:r w:rsidRPr="00142D03">
        <w:rPr>
          <w:color w:val="auto"/>
          <w:sz w:val="22"/>
          <w:lang w:val="es-ES_tradnl"/>
        </w:rPr>
        <w:t xml:space="preserve">C5 </w:t>
      </w:r>
      <w:proofErr w:type="spellStart"/>
      <w:r w:rsidRPr="00142D03">
        <w:rPr>
          <w:color w:val="auto"/>
          <w:sz w:val="22"/>
          <w:lang w:val="es-ES_tradnl"/>
        </w:rPr>
        <w:t>Aircross</w:t>
      </w:r>
      <w:proofErr w:type="spellEnd"/>
      <w:r w:rsidRPr="00142D03">
        <w:rPr>
          <w:color w:val="auto"/>
          <w:sz w:val="22"/>
          <w:lang w:val="es-ES_tradnl"/>
        </w:rPr>
        <w:t xml:space="preserve"> </w:t>
      </w:r>
      <w:proofErr w:type="spellStart"/>
      <w:r w:rsidRPr="00142D03">
        <w:rPr>
          <w:color w:val="auto"/>
          <w:sz w:val="22"/>
          <w:lang w:val="es-ES_tradnl"/>
        </w:rPr>
        <w:t>Hybrid</w:t>
      </w:r>
      <w:proofErr w:type="spellEnd"/>
      <w:r w:rsidRPr="00142D03">
        <w:rPr>
          <w:color w:val="auto"/>
          <w:sz w:val="22"/>
          <w:lang w:val="es-ES_tradnl"/>
        </w:rPr>
        <w:t>)</w:t>
      </w:r>
      <w:r>
        <w:rPr>
          <w:color w:val="auto"/>
          <w:sz w:val="22"/>
          <w:lang w:val="es-ES_tradnl"/>
        </w:rPr>
        <w:t>.</w:t>
      </w:r>
    </w:p>
    <w:p w14:paraId="2A9267C2" w14:textId="77777777" w:rsidR="00AE1259" w:rsidRPr="00142D03" w:rsidRDefault="00AE1259" w:rsidP="00AE1259">
      <w:pPr>
        <w:autoSpaceDE w:val="0"/>
        <w:autoSpaceDN w:val="0"/>
        <w:adjustRightInd w:val="0"/>
        <w:snapToGrid w:val="0"/>
        <w:rPr>
          <w:color w:val="auto"/>
          <w:sz w:val="22"/>
          <w:szCs w:val="22"/>
          <w:lang w:val="es-ES_tradnl"/>
        </w:rPr>
      </w:pPr>
    </w:p>
    <w:p w14:paraId="4DA35238" w14:textId="1532119D" w:rsidR="00AE1259" w:rsidRPr="00142D03" w:rsidRDefault="00142D03" w:rsidP="00AE1259">
      <w:pPr>
        <w:rPr>
          <w:b/>
          <w:bCs/>
          <w:color w:val="auto"/>
          <w:sz w:val="22"/>
          <w:szCs w:val="22"/>
          <w:lang w:val="es-ES_tradnl"/>
        </w:rPr>
      </w:pPr>
      <w:r>
        <w:rPr>
          <w:b/>
          <w:color w:val="auto"/>
          <w:sz w:val="22"/>
          <w:lang w:val="es-ES_tradnl"/>
        </w:rPr>
        <w:t>VÍDEOS</w:t>
      </w:r>
      <w:r w:rsidRPr="00142D03">
        <w:rPr>
          <w:b/>
          <w:color w:val="auto"/>
          <w:sz w:val="22"/>
          <w:lang w:val="es-ES_tradnl"/>
        </w:rPr>
        <w:t xml:space="preserve"> Y FOTOS DISPONIBLES EN:</w:t>
      </w:r>
    </w:p>
    <w:p w14:paraId="0D9618E5" w14:textId="5CF2F770" w:rsidR="00AE1259" w:rsidRPr="00142D03" w:rsidRDefault="00942C4F" w:rsidP="00AE1259">
      <w:pPr>
        <w:rPr>
          <w:color w:val="auto"/>
          <w:sz w:val="22"/>
          <w:szCs w:val="22"/>
          <w:lang w:val="es-ES_tradnl"/>
        </w:rPr>
      </w:pPr>
      <w:hyperlink r:id="rId8" w:history="1">
        <w:r w:rsidR="00AE1259" w:rsidRPr="00142D03">
          <w:rPr>
            <w:rStyle w:val="Hipervnculo"/>
            <w:color w:val="auto"/>
            <w:sz w:val="22"/>
            <w:szCs w:val="22"/>
            <w:lang w:val="es-ES_tradnl"/>
          </w:rPr>
          <w:t>http://www.citroencommunication-echange.com</w:t>
        </w:r>
      </w:hyperlink>
    </w:p>
    <w:p w14:paraId="2BC8B2B6" w14:textId="76F4FC5D" w:rsidR="000D045D" w:rsidRPr="00142D03" w:rsidRDefault="00A70B59" w:rsidP="00AE1259">
      <w:pPr>
        <w:autoSpaceDE w:val="0"/>
        <w:autoSpaceDN w:val="0"/>
        <w:spacing w:before="40" w:after="40"/>
        <w:rPr>
          <w:color w:val="auto"/>
          <w:sz w:val="22"/>
          <w:lang w:val="es-ES_tradnl"/>
        </w:rPr>
      </w:pPr>
      <w:r w:rsidRPr="00A70B59">
        <w:rPr>
          <w:color w:val="auto"/>
          <w:sz w:val="22"/>
          <w:lang w:val="es-ES_tradnl"/>
        </w:rPr>
        <w:t xml:space="preserve">Nombre de usuario </w:t>
      </w:r>
      <w:r w:rsidR="00AE1259" w:rsidRPr="00142D03">
        <w:rPr>
          <w:color w:val="auto"/>
          <w:sz w:val="22"/>
          <w:lang w:val="es-ES_tradnl"/>
        </w:rPr>
        <w:t xml:space="preserve">(CAPS): </w:t>
      </w:r>
      <w:r w:rsidR="000D045D" w:rsidRPr="00142D03">
        <w:rPr>
          <w:color w:val="auto"/>
          <w:sz w:val="22"/>
          <w:szCs w:val="22"/>
          <w:lang w:val="es-ES_tradnl"/>
        </w:rPr>
        <w:t>AG2R_CITROEN_TEAM_DS</w:t>
      </w:r>
      <w:r w:rsidR="000D045D" w:rsidRPr="00142D03">
        <w:rPr>
          <w:color w:val="auto"/>
          <w:sz w:val="22"/>
          <w:lang w:val="es-ES_tradnl"/>
        </w:rPr>
        <w:t xml:space="preserve"> </w:t>
      </w:r>
    </w:p>
    <w:p w14:paraId="5A12EA65" w14:textId="5182A801" w:rsidR="00AE1259" w:rsidRPr="00142D03" w:rsidRDefault="00A70B59" w:rsidP="00AE1259">
      <w:pPr>
        <w:autoSpaceDE w:val="0"/>
        <w:autoSpaceDN w:val="0"/>
        <w:spacing w:before="40" w:after="40"/>
        <w:rPr>
          <w:lang w:val="es-ES_tradnl"/>
        </w:rPr>
      </w:pPr>
      <w:r w:rsidRPr="00A70B59">
        <w:rPr>
          <w:color w:val="auto"/>
          <w:sz w:val="22"/>
          <w:lang w:val="es-ES_tradnl"/>
        </w:rPr>
        <w:t xml:space="preserve">Contraseña </w:t>
      </w:r>
      <w:r w:rsidR="00AE1259" w:rsidRPr="00142D03">
        <w:rPr>
          <w:color w:val="auto"/>
          <w:sz w:val="22"/>
          <w:lang w:val="es-ES_tradnl"/>
        </w:rPr>
        <w:t xml:space="preserve">(CAPS): </w:t>
      </w:r>
      <w:r w:rsidR="000D045D" w:rsidRPr="00142D03">
        <w:rPr>
          <w:color w:val="auto"/>
          <w:sz w:val="22"/>
          <w:szCs w:val="22"/>
          <w:lang w:val="es-ES_tradnl"/>
        </w:rPr>
        <w:t>#DS_C5AIRCROSS_2021</w:t>
      </w:r>
    </w:p>
    <w:p w14:paraId="22B6F9BD" w14:textId="77777777" w:rsidR="00AE1259" w:rsidRPr="00142D03" w:rsidRDefault="00AE1259" w:rsidP="00AE1259">
      <w:pPr>
        <w:ind w:left="0"/>
        <w:contextualSpacing/>
        <w:jc w:val="left"/>
        <w:rPr>
          <w:rFonts w:eastAsia="Calibri"/>
          <w:b/>
          <w:color w:val="404040" w:themeColor="text1" w:themeTint="BF"/>
          <w:spacing w:val="0"/>
          <w:sz w:val="22"/>
          <w:szCs w:val="22"/>
          <w:lang w:val="es-ES_tradnl" w:eastAsia="en-US"/>
        </w:rPr>
      </w:pPr>
    </w:p>
    <w:p w14:paraId="3AC29E2E" w14:textId="77777777" w:rsidR="0081439E" w:rsidRPr="00303683" w:rsidRDefault="0081439E" w:rsidP="0081439E">
      <w:pPr>
        <w:spacing w:line="276" w:lineRule="auto"/>
        <w:ind w:left="567"/>
        <w:rPr>
          <w:rFonts w:eastAsia="MS Mincho"/>
          <w:b/>
          <w:color w:val="auto"/>
          <w:sz w:val="22"/>
          <w:lang w:val="es-ES"/>
        </w:rPr>
      </w:pPr>
      <w:r w:rsidRPr="00303683">
        <w:rPr>
          <w:rFonts w:eastAsia="MS Mincho"/>
          <w:b/>
          <w:color w:val="auto"/>
          <w:sz w:val="22"/>
          <w:lang w:val="es-ES"/>
        </w:rPr>
        <w:t>CONTACTOS PRENSA</w:t>
      </w:r>
    </w:p>
    <w:p w14:paraId="573B18EF" w14:textId="77777777" w:rsidR="0081439E" w:rsidRPr="00110FFC" w:rsidRDefault="0081439E" w:rsidP="0081439E">
      <w:pPr>
        <w:tabs>
          <w:tab w:val="center" w:pos="4536"/>
          <w:tab w:val="right" w:pos="9072"/>
        </w:tabs>
        <w:spacing w:line="276" w:lineRule="auto"/>
        <w:ind w:left="567"/>
        <w:rPr>
          <w:rStyle w:val="Hipervnculo"/>
          <w:rFonts w:cs="Arial"/>
          <w:color w:val="3071C3" w:themeColor="text2" w:themeTint="BF"/>
          <w:szCs w:val="22"/>
          <w:lang w:val="es-ES"/>
        </w:rPr>
      </w:pPr>
      <w:r w:rsidRPr="00110FFC">
        <w:rPr>
          <w:rFonts w:cs="Arial"/>
          <w:color w:val="7F7F7F" w:themeColor="text1" w:themeTint="80"/>
          <w:sz w:val="22"/>
          <w:szCs w:val="22"/>
          <w:lang w:val="es-ES"/>
        </w:rPr>
        <w:t xml:space="preserve">Paula Bartolomé (+34) 659 696 486 </w:t>
      </w:r>
      <w:r w:rsidRPr="00110FFC">
        <w:rPr>
          <w:rFonts w:cs="Arial"/>
          <w:color w:val="808080" w:themeColor="background1" w:themeShade="80"/>
          <w:sz w:val="22"/>
          <w:szCs w:val="22"/>
          <w:lang w:val="es-ES"/>
        </w:rPr>
        <w:t xml:space="preserve">/ </w:t>
      </w:r>
      <w:hyperlink r:id="rId9" w:history="1">
        <w:r w:rsidRPr="00110FFC">
          <w:rPr>
            <w:rStyle w:val="Hipervnculo"/>
            <w:color w:val="808080" w:themeColor="background1" w:themeShade="80"/>
            <w:sz w:val="22"/>
            <w:szCs w:val="22"/>
            <w:lang w:val="es-ES"/>
          </w:rPr>
          <w:t>paula.bartolome@citroen.com</w:t>
        </w:r>
      </w:hyperlink>
    </w:p>
    <w:p w14:paraId="11387AF1" w14:textId="77777777" w:rsidR="0081439E" w:rsidRPr="00E86AD3" w:rsidRDefault="0081439E" w:rsidP="0081439E">
      <w:pPr>
        <w:tabs>
          <w:tab w:val="center" w:pos="4536"/>
          <w:tab w:val="right" w:pos="9072"/>
        </w:tabs>
        <w:spacing w:line="276" w:lineRule="auto"/>
        <w:ind w:left="567"/>
        <w:rPr>
          <w:rStyle w:val="Hipervnculo"/>
          <w:rFonts w:cs="Arial"/>
          <w:color w:val="3071C3" w:themeColor="text2" w:themeTint="BF"/>
          <w:sz w:val="10"/>
          <w:szCs w:val="10"/>
          <w:lang w:val="es-ES"/>
        </w:rPr>
      </w:pPr>
    </w:p>
    <w:p w14:paraId="3ED13B87" w14:textId="77777777" w:rsidR="0081439E" w:rsidRPr="003E6353" w:rsidRDefault="0081439E" w:rsidP="0081439E">
      <w:pPr>
        <w:spacing w:after="240" w:line="276" w:lineRule="auto"/>
        <w:contextualSpacing/>
        <w:rPr>
          <w:b/>
          <w:bCs/>
          <w:color w:val="3071C3" w:themeColor="text2" w:themeTint="BF"/>
          <w:sz w:val="10"/>
          <w:szCs w:val="10"/>
          <w:lang w:val="es-ES"/>
        </w:rPr>
      </w:pPr>
    </w:p>
    <w:p w14:paraId="7BE58AEC" w14:textId="77777777" w:rsidR="0081439E" w:rsidRPr="00303683" w:rsidRDefault="0081439E" w:rsidP="0081439E">
      <w:pPr>
        <w:spacing w:after="240" w:line="276" w:lineRule="auto"/>
        <w:contextualSpacing/>
        <w:rPr>
          <w:b/>
          <w:bCs/>
          <w:color w:val="auto"/>
          <w:sz w:val="20"/>
          <w:szCs w:val="20"/>
          <w:lang w:val="es-ES"/>
        </w:rPr>
      </w:pPr>
      <w:r w:rsidRPr="00303683">
        <w:rPr>
          <w:b/>
          <w:bCs/>
          <w:color w:val="auto"/>
          <w:sz w:val="20"/>
          <w:szCs w:val="20"/>
          <w:lang w:val="es-ES"/>
        </w:rPr>
        <w:t>La marca Citroën</w:t>
      </w:r>
    </w:p>
    <w:p w14:paraId="300F7A9E" w14:textId="77777777" w:rsidR="0081439E" w:rsidRDefault="0081439E" w:rsidP="0081439E">
      <w:pPr>
        <w:spacing w:line="276" w:lineRule="auto"/>
        <w:rPr>
          <w:color w:val="808080"/>
          <w:sz w:val="18"/>
          <w:szCs w:val="18"/>
          <w:lang w:val="es-ES"/>
        </w:rPr>
      </w:pPr>
      <w:r w:rsidRPr="00617B53">
        <w:rPr>
          <w:color w:val="808080"/>
          <w:sz w:val="18"/>
          <w:szCs w:val="18"/>
          <w:lang w:val="es-ES"/>
        </w:rPr>
        <w:t xml:space="preserve">Desde 1919, Citroën </w:t>
      </w:r>
      <w:r>
        <w:rPr>
          <w:color w:val="808080"/>
          <w:sz w:val="18"/>
          <w:szCs w:val="18"/>
          <w:lang w:val="es-ES"/>
        </w:rPr>
        <w:t>crea</w:t>
      </w:r>
      <w:r w:rsidRPr="00617B53">
        <w:rPr>
          <w:color w:val="808080"/>
          <w:sz w:val="18"/>
          <w:szCs w:val="18"/>
          <w:lang w:val="es-ES"/>
        </w:rPr>
        <w:t xml:space="preserve"> vehículos, tecnologías y soluciones de movilidad para responder a las evoluciones de la sociedad. Marca audaz e innovadora, Citroën sitúa la serenidad y el bienestar en el centro de su experiencia cliente y propone una amplia gama de modelos, desde el único Ami, objeto de movilidad eléctrica pensado para la ciudad, hasta las berlinas, SUV y vehículos comerciales, la mayoría de ellos disponibles en versión eléctrica o híbrida enchufable. Marca pionera</w:t>
      </w:r>
      <w:r>
        <w:rPr>
          <w:color w:val="808080"/>
          <w:sz w:val="18"/>
          <w:szCs w:val="18"/>
          <w:lang w:val="es-ES"/>
        </w:rPr>
        <w:t xml:space="preserve"> en servicios y en </w:t>
      </w:r>
      <w:r w:rsidRPr="00617B53">
        <w:rPr>
          <w:color w:val="808080"/>
          <w:sz w:val="18"/>
          <w:szCs w:val="18"/>
          <w:lang w:val="es-ES"/>
        </w:rPr>
        <w:t>atención a los clientes particulares y profesionales, Citroën está presente en 101 países y dispone de una red de 6.200 puntos de venta y servicios en todo el mundo.</w:t>
      </w:r>
    </w:p>
    <w:p w14:paraId="5CDFD50A" w14:textId="77777777" w:rsidR="0081439E" w:rsidRDefault="0081439E" w:rsidP="0081439E">
      <w:pPr>
        <w:spacing w:line="276" w:lineRule="auto"/>
        <w:rPr>
          <w:color w:val="808080"/>
          <w:sz w:val="18"/>
          <w:szCs w:val="18"/>
          <w:lang w:val="es-ES"/>
        </w:rPr>
      </w:pPr>
    </w:p>
    <w:p w14:paraId="11FCD214" w14:textId="77777777" w:rsidR="0081439E" w:rsidRPr="003E6353" w:rsidRDefault="00942C4F" w:rsidP="0081439E">
      <w:pPr>
        <w:spacing w:line="276" w:lineRule="auto"/>
        <w:rPr>
          <w:rFonts w:ascii="Calibri" w:hAnsi="Calibri" w:cs="Calibri"/>
          <w:b/>
          <w:color w:val="404040"/>
          <w:lang w:val="es-ES"/>
        </w:rPr>
      </w:pPr>
      <w:hyperlink r:id="rId10" w:history="1">
        <w:r w:rsidR="0081439E">
          <w:rPr>
            <w:rStyle w:val="Hipervnculo"/>
            <w:b/>
            <w:bCs/>
            <w:sz w:val="18"/>
            <w:szCs w:val="18"/>
            <w:lang w:val="es-ES"/>
          </w:rPr>
          <w:t>http://es-media.citroen.com</w:t>
        </w:r>
      </w:hyperlink>
      <w:r w:rsidR="0081439E">
        <w:rPr>
          <w:rStyle w:val="Hipervnculo"/>
          <w:b/>
          <w:bCs/>
          <w:sz w:val="18"/>
          <w:szCs w:val="18"/>
          <w:lang w:val="es-ES"/>
        </w:rPr>
        <w:t xml:space="preserve"> </w:t>
      </w:r>
    </w:p>
    <w:p w14:paraId="6B4F35AF" w14:textId="77777777" w:rsidR="00AE1259" w:rsidRPr="00142D03" w:rsidRDefault="00AE1259" w:rsidP="00AE1259">
      <w:pPr>
        <w:autoSpaceDE w:val="0"/>
        <w:autoSpaceDN w:val="0"/>
        <w:adjustRightInd w:val="0"/>
        <w:rPr>
          <w:rFonts w:cs="Calibri"/>
          <w:b/>
          <w:color w:val="404040"/>
          <w:sz w:val="22"/>
          <w:szCs w:val="24"/>
          <w:lang w:val="es-ES_tradnl"/>
        </w:rPr>
      </w:pPr>
      <w:r w:rsidRPr="00142D03">
        <w:rPr>
          <w:b/>
          <w:noProof/>
          <w:color w:val="404040"/>
          <w:sz w:val="22"/>
          <w:szCs w:val="24"/>
          <w:lang w:val="es-ES" w:eastAsia="es-ES"/>
        </w:rPr>
        <w:drawing>
          <wp:inline distT="0" distB="0" distL="0" distR="0" wp14:anchorId="58CB7289" wp14:editId="0FF5C445">
            <wp:extent cx="180975" cy="247650"/>
            <wp:effectExtent l="0" t="0" r="0" b="0"/>
            <wp:docPr id="8" name="Imag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D03">
        <w:rPr>
          <w:b/>
          <w:noProof/>
          <w:color w:val="404040"/>
          <w:sz w:val="22"/>
          <w:szCs w:val="24"/>
          <w:lang w:val="es-ES" w:eastAsia="es-ES"/>
        </w:rPr>
        <w:drawing>
          <wp:inline distT="0" distB="0" distL="0" distR="0" wp14:anchorId="62773E04" wp14:editId="13930D14">
            <wp:extent cx="390525" cy="247650"/>
            <wp:effectExtent l="0" t="0" r="9525" b="0"/>
            <wp:docPr id="9" name="Imag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D03">
        <w:rPr>
          <w:b/>
          <w:noProof/>
          <w:color w:val="404040"/>
          <w:sz w:val="22"/>
          <w:szCs w:val="24"/>
          <w:lang w:val="es-ES" w:eastAsia="es-ES"/>
        </w:rPr>
        <w:drawing>
          <wp:inline distT="0" distB="0" distL="0" distR="0" wp14:anchorId="0B6961C8" wp14:editId="64D8DAE5">
            <wp:extent cx="409575" cy="247650"/>
            <wp:effectExtent l="0" t="0" r="9525" b="0"/>
            <wp:docPr id="10" name="Image 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kedi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D03">
        <w:rPr>
          <w:b/>
          <w:noProof/>
          <w:color w:val="404040"/>
          <w:sz w:val="22"/>
          <w:szCs w:val="24"/>
          <w:lang w:val="es-ES" w:eastAsia="es-ES"/>
        </w:rPr>
        <w:drawing>
          <wp:inline distT="0" distB="0" distL="0" distR="0" wp14:anchorId="6E526798" wp14:editId="6A5D1B57">
            <wp:extent cx="390525" cy="247650"/>
            <wp:effectExtent l="0" t="0" r="0" b="0"/>
            <wp:docPr id="11" name="Image 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D03">
        <w:rPr>
          <w:b/>
          <w:noProof/>
          <w:color w:val="404040"/>
          <w:sz w:val="22"/>
          <w:szCs w:val="24"/>
          <w:lang w:val="es-ES" w:eastAsia="es-ES"/>
        </w:rPr>
        <w:drawing>
          <wp:inline distT="0" distB="0" distL="0" distR="0" wp14:anchorId="10EED2D1" wp14:editId="351A5938">
            <wp:extent cx="428625" cy="247650"/>
            <wp:effectExtent l="0" t="0" r="0" b="0"/>
            <wp:docPr id="12" name="Image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Tub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5663E" w14:textId="77777777" w:rsidR="00F16832" w:rsidRPr="00142D03" w:rsidRDefault="00F16832" w:rsidP="00C30105">
      <w:pPr>
        <w:jc w:val="left"/>
        <w:rPr>
          <w:rFonts w:eastAsia="MS PGothic"/>
          <w:bCs/>
          <w:color w:val="000000" w:themeColor="text1"/>
          <w:sz w:val="22"/>
          <w:szCs w:val="22"/>
          <w:lang w:val="es-ES_tradnl"/>
        </w:rPr>
      </w:pPr>
    </w:p>
    <w:p w14:paraId="44ACCE2B" w14:textId="00ABE9D0" w:rsidR="005B5E22" w:rsidRPr="00142D03" w:rsidRDefault="005B5E22" w:rsidP="00C30105">
      <w:pPr>
        <w:contextualSpacing/>
        <w:jc w:val="left"/>
        <w:rPr>
          <w:rFonts w:eastAsia="Calibri"/>
          <w:color w:val="auto"/>
          <w:spacing w:val="0"/>
          <w:sz w:val="22"/>
          <w:szCs w:val="22"/>
          <w:lang w:val="es-ES_tradnl" w:eastAsia="en-US"/>
        </w:rPr>
      </w:pPr>
    </w:p>
    <w:p w14:paraId="5E35841D" w14:textId="36DA39A3" w:rsidR="005B5E22" w:rsidRPr="00142D03" w:rsidRDefault="005B5E22" w:rsidP="00C30105">
      <w:pPr>
        <w:contextualSpacing/>
        <w:jc w:val="left"/>
        <w:rPr>
          <w:rFonts w:eastAsia="Calibri"/>
          <w:color w:val="auto"/>
          <w:spacing w:val="0"/>
          <w:sz w:val="22"/>
          <w:szCs w:val="22"/>
          <w:lang w:val="es-ES_tradnl" w:eastAsia="en-US"/>
        </w:rPr>
      </w:pPr>
    </w:p>
    <w:p w14:paraId="6CE1E37A" w14:textId="68A99965" w:rsidR="005B5E22" w:rsidRPr="00142D03" w:rsidRDefault="005B5E22" w:rsidP="00C30105">
      <w:pPr>
        <w:contextualSpacing/>
        <w:jc w:val="left"/>
        <w:rPr>
          <w:rFonts w:eastAsia="Calibri"/>
          <w:color w:val="auto"/>
          <w:spacing w:val="0"/>
          <w:sz w:val="22"/>
          <w:szCs w:val="22"/>
          <w:lang w:val="es-ES_tradnl" w:eastAsia="en-US"/>
        </w:rPr>
      </w:pPr>
    </w:p>
    <w:p w14:paraId="4828450A" w14:textId="3FCD023F" w:rsidR="005B5E22" w:rsidRPr="00142D03" w:rsidRDefault="005B5E22" w:rsidP="00C30105">
      <w:pPr>
        <w:contextualSpacing/>
        <w:jc w:val="left"/>
        <w:rPr>
          <w:rFonts w:eastAsia="Calibri"/>
          <w:color w:val="auto"/>
          <w:spacing w:val="0"/>
          <w:sz w:val="22"/>
          <w:szCs w:val="22"/>
          <w:lang w:val="es-ES_tradnl" w:eastAsia="en-US"/>
        </w:rPr>
      </w:pPr>
    </w:p>
    <w:p w14:paraId="36DC0D1E" w14:textId="6E758BBE" w:rsidR="005B5E22" w:rsidRPr="00142D03" w:rsidRDefault="005B5E22" w:rsidP="00C30105">
      <w:pPr>
        <w:contextualSpacing/>
        <w:jc w:val="left"/>
        <w:rPr>
          <w:rFonts w:eastAsia="Calibri"/>
          <w:color w:val="auto"/>
          <w:spacing w:val="0"/>
          <w:sz w:val="22"/>
          <w:szCs w:val="22"/>
          <w:lang w:val="es-ES_tradnl" w:eastAsia="en-US"/>
        </w:rPr>
      </w:pPr>
    </w:p>
    <w:p w14:paraId="0F45EF91" w14:textId="05E86416" w:rsidR="00C92781" w:rsidRPr="00142D03" w:rsidRDefault="00C92781" w:rsidP="005B5E22">
      <w:pPr>
        <w:autoSpaceDE w:val="0"/>
        <w:autoSpaceDN w:val="0"/>
        <w:adjustRightInd w:val="0"/>
        <w:rPr>
          <w:rFonts w:cs="Calibri"/>
          <w:b/>
          <w:color w:val="404040"/>
          <w:sz w:val="22"/>
          <w:szCs w:val="24"/>
          <w:lang w:val="es-ES_tradnl"/>
        </w:rPr>
      </w:pPr>
    </w:p>
    <w:sectPr w:rsidR="00C92781" w:rsidRPr="00142D03" w:rsidSect="007F6E6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268" w:right="924" w:bottom="1276" w:left="924" w:header="1735" w:footer="70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21A9" w14:textId="77777777" w:rsidR="00942C4F" w:rsidRDefault="00942C4F" w:rsidP="00C30105">
      <w:r>
        <w:separator/>
      </w:r>
    </w:p>
  </w:endnote>
  <w:endnote w:type="continuationSeparator" w:id="0">
    <w:p w14:paraId="72722B63" w14:textId="77777777" w:rsidR="00942C4F" w:rsidRDefault="00942C4F" w:rsidP="00C3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troen">
    <w:altName w:val="Calibri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troen Light">
    <w:altName w:val="Calibri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troen Black">
    <w:altName w:val="Calibri"/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C82B" w14:textId="77777777" w:rsidR="00303683" w:rsidRDefault="003036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1CE6" w14:textId="26B0153C" w:rsidR="009230C9" w:rsidRPr="00ED698D" w:rsidRDefault="00AE6EFD" w:rsidP="00FD0561">
    <w:pPr>
      <w:pStyle w:val="Pieddepage2"/>
      <w:rPr>
        <w:color w:val="005F72"/>
        <w:sz w:val="18"/>
      </w:rPr>
    </w:pPr>
    <w:r w:rsidRPr="00ED698D">
      <w:rPr>
        <w:b/>
        <w:color w:val="005F72"/>
        <w:sz w:val="18"/>
      </w:rPr>
      <w:fldChar w:fldCharType="begin"/>
    </w:r>
    <w:r w:rsidRPr="00ED698D">
      <w:rPr>
        <w:color w:val="005F72"/>
        <w:sz w:val="18"/>
      </w:rPr>
      <w:instrText>PAGE  \* Arabic  \* MERGEFORMAT</w:instrText>
    </w:r>
    <w:r w:rsidRPr="00ED698D">
      <w:rPr>
        <w:b/>
        <w:color w:val="005F72"/>
        <w:sz w:val="18"/>
      </w:rPr>
      <w:fldChar w:fldCharType="separate"/>
    </w:r>
    <w:r w:rsidR="00B0417B">
      <w:rPr>
        <w:color w:val="005F72"/>
        <w:sz w:val="18"/>
      </w:rPr>
      <w:t>2</w:t>
    </w:r>
    <w:r w:rsidRPr="00ED698D">
      <w:rPr>
        <w:b/>
        <w:color w:val="005F72"/>
        <w:sz w:val="18"/>
      </w:rPr>
      <w:fldChar w:fldCharType="end"/>
    </w:r>
    <w:r>
      <w:rPr>
        <w:rFonts w:ascii="Times New Roman" w:hAnsi="Times New Roman"/>
        <w:color w:val="005F72"/>
        <w:sz w:val="18"/>
      </w:rPr>
      <w:t>/</w:t>
    </w:r>
    <w:r w:rsidRPr="00ED698D">
      <w:rPr>
        <w:b/>
        <w:color w:val="005F72"/>
        <w:sz w:val="18"/>
      </w:rPr>
      <w:fldChar w:fldCharType="begin"/>
    </w:r>
    <w:r w:rsidRPr="00ED698D">
      <w:rPr>
        <w:color w:val="005F72"/>
        <w:sz w:val="18"/>
      </w:rPr>
      <w:instrText>NUMPAGES  \* Arabic  \* MERGEFORMAT</w:instrText>
    </w:r>
    <w:r w:rsidRPr="00ED698D">
      <w:rPr>
        <w:b/>
        <w:color w:val="005F72"/>
        <w:sz w:val="18"/>
      </w:rPr>
      <w:fldChar w:fldCharType="separate"/>
    </w:r>
    <w:r w:rsidR="00B0417B">
      <w:rPr>
        <w:color w:val="005F72"/>
        <w:sz w:val="18"/>
      </w:rPr>
      <w:t>2</w:t>
    </w:r>
    <w:r w:rsidRPr="00ED698D">
      <w:rPr>
        <w:b/>
        <w:color w:val="005F72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0438" w14:textId="77777777" w:rsidR="00303683" w:rsidRPr="00303683" w:rsidRDefault="00AE6EFD" w:rsidP="00303683">
    <w:pPr>
      <w:pStyle w:val="Piedepgina"/>
      <w:rPr>
        <w:color w:val="005F72"/>
        <w:lang w:val="es-ES"/>
      </w:rPr>
    </w:pPr>
    <w:r>
      <w:rPr>
        <w:color w:val="005F72"/>
        <w:lang w:val="es-ES" w:eastAsia="es-ES"/>
      </w:rPr>
      <w:drawing>
        <wp:anchor distT="107950" distB="0" distL="114300" distR="114300" simplePos="0" relativeHeight="251653120" behindDoc="0" locked="0" layoutInCell="1" allowOverlap="1" wp14:anchorId="6C253179" wp14:editId="69E7ED6F">
          <wp:simplePos x="0" y="0"/>
          <wp:positionH relativeFrom="margin">
            <wp:posOffset>-144</wp:posOffset>
          </wp:positionH>
          <wp:positionV relativeFrom="paragraph">
            <wp:posOffset>-181922</wp:posOffset>
          </wp:positionV>
          <wp:extent cx="1389600" cy="147600"/>
          <wp:effectExtent l="0" t="0" r="1270" b="5080"/>
          <wp:wrapTopAndBottom/>
          <wp:docPr id="15" name="Image 15" descr="\\yvsn0012\LSI-PARTAGE-AC\COM_AC\CORPORATE\Utile\Inspired By You\Brand_signature\CTN_InspiredByYou_Logo1Ligne\CTN_InspiredByYou_Logo1Ligne_png\CTN_InspiredByYou_Logo1L_Turquois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yvsn0012\LSI-PARTAGE-AC\COM_AC\CORPORATE\Utile\Inspired By You\Brand_signature\CTN_InspiredByYou_Logo1Ligne\CTN_InspiredByYou_Logo1Ligne_png\CTN_InspiredByYou_Logo1L_Turquois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683">
      <w:rPr>
        <w:color w:val="005F72"/>
        <w:lang w:val="es-ES"/>
      </w:rPr>
      <w:t xml:space="preserve">CITROËN </w:t>
    </w:r>
    <w:r w:rsidR="00303683" w:rsidRPr="00303683">
      <w:rPr>
        <w:color w:val="005F72"/>
        <w:lang w:val="es-ES"/>
      </w:rPr>
      <w:t>PRENSA</w:t>
    </w:r>
  </w:p>
  <w:p w14:paraId="6B07BBFF" w14:textId="77777777" w:rsidR="00303683" w:rsidRPr="00303683" w:rsidRDefault="00303683" w:rsidP="00303683">
    <w:pPr>
      <w:pStyle w:val="Piedepgina"/>
      <w:rPr>
        <w:color w:val="005F72"/>
        <w:lang w:val="es-ES"/>
      </w:rPr>
    </w:pPr>
    <w:r w:rsidRPr="00303683">
      <w:rPr>
        <w:color w:val="005F72"/>
        <w:lang w:val="es-ES"/>
      </w:rPr>
      <w:t>Eduardo Barreiros 110, 28041, Madrid</w:t>
    </w:r>
  </w:p>
  <w:p w14:paraId="5F84958F" w14:textId="30F2F498" w:rsidR="009230C9" w:rsidRPr="00303683" w:rsidRDefault="00303683" w:rsidP="00303683">
    <w:pPr>
      <w:pStyle w:val="Piedepgina"/>
      <w:rPr>
        <w:color w:val="005F72"/>
        <w:lang w:val="es-ES"/>
      </w:rPr>
    </w:pPr>
    <w:r w:rsidRPr="00303683">
      <w:rPr>
        <w:color w:val="005F72"/>
        <w:lang w:val="es-ES"/>
      </w:rPr>
      <w:t>Tfno: (+34) 659 696 486 – direccion-comunicacion@citroen.com – http://es-media.citroen.com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B7E1" w14:textId="77777777" w:rsidR="00942C4F" w:rsidRDefault="00942C4F" w:rsidP="00C30105">
      <w:r>
        <w:separator/>
      </w:r>
    </w:p>
  </w:footnote>
  <w:footnote w:type="continuationSeparator" w:id="0">
    <w:p w14:paraId="36EC3E4D" w14:textId="77777777" w:rsidR="00942C4F" w:rsidRDefault="00942C4F" w:rsidP="00C3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FDB" w14:textId="77777777" w:rsidR="00303683" w:rsidRDefault="003036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7A2A" w14:textId="77777777" w:rsidR="009230C9" w:rsidRPr="0025121E" w:rsidRDefault="00AE6EFD" w:rsidP="00D40081">
    <w:pPr>
      <w:pStyle w:val="Encabezado"/>
      <w:ind w:left="0"/>
    </w:pPr>
    <w:r>
      <w:rPr>
        <w:lang w:val="es-ES" w:eastAsia="es-ES"/>
      </w:rPr>
      <w:drawing>
        <wp:anchor distT="0" distB="0" distL="114300" distR="114300" simplePos="0" relativeHeight="251660288" behindDoc="1" locked="0" layoutInCell="1" allowOverlap="1" wp14:anchorId="09AA8A83" wp14:editId="6E908992">
          <wp:simplePos x="0" y="0"/>
          <wp:positionH relativeFrom="column">
            <wp:posOffset>5366698</wp:posOffset>
          </wp:positionH>
          <wp:positionV relativeFrom="page">
            <wp:posOffset>295275</wp:posOffset>
          </wp:positionV>
          <wp:extent cx="1323984" cy="1095375"/>
          <wp:effectExtent l="0" t="0" r="9525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84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D7BB" w14:textId="77777777" w:rsidR="009230C9" w:rsidRDefault="00AE6EFD" w:rsidP="00D40081">
    <w:pPr>
      <w:pStyle w:val="Encabezado"/>
      <w:ind w:left="0"/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FA98E8" wp14:editId="3F51F8BD">
              <wp:simplePos x="0" y="0"/>
              <wp:positionH relativeFrom="column">
                <wp:posOffset>1089660</wp:posOffset>
              </wp:positionH>
              <wp:positionV relativeFrom="paragraph">
                <wp:posOffset>-92075</wp:posOffset>
              </wp:positionV>
              <wp:extent cx="3314700" cy="5905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CAC8C" w14:textId="1BB1C780" w:rsidR="009230C9" w:rsidRPr="00142D03" w:rsidRDefault="00142D03" w:rsidP="00142D03">
                          <w:pPr>
                            <w:ind w:left="0"/>
                            <w:rPr>
                              <w:rFonts w:ascii="Citroen Black" w:hAnsi="Citroen Black"/>
                              <w:b/>
                              <w:color w:val="005F72"/>
                              <w:sz w:val="38"/>
                            </w:rPr>
                          </w:pPr>
                          <w:r>
                            <w:rPr>
                              <w:rFonts w:ascii="Citroen Black" w:hAnsi="Citroen Black"/>
                              <w:b/>
                              <w:color w:val="FFFFFF" w:themeColor="background1"/>
                              <w:sz w:val="38"/>
                            </w:rPr>
                            <w:t>COMUNICADO</w:t>
                          </w:r>
                          <w:r w:rsidR="00E71497">
                            <w:rPr>
                              <w:rFonts w:ascii="Citroen Black" w:hAnsi="Citroen Black"/>
                              <w:b/>
                              <w:color w:val="005F72"/>
                              <w:sz w:val="38"/>
                            </w:rPr>
                            <w:t xml:space="preserve"> </w:t>
                          </w:r>
                          <w:r w:rsidRPr="00E71497">
                            <w:rPr>
                              <w:rFonts w:ascii="Citroen Black" w:hAnsi="Citroen Black"/>
                              <w:b/>
                              <w:color w:val="005F72"/>
                              <w:sz w:val="38"/>
                            </w:rPr>
                            <w:t xml:space="preserve">DE </w:t>
                          </w:r>
                          <w:r w:rsidRPr="00142D03">
                            <w:rPr>
                              <w:rFonts w:ascii="Citroen Black" w:hAnsi="Citroen Black"/>
                              <w:b/>
                              <w:color w:val="005F72"/>
                              <w:sz w:val="38"/>
                            </w:rPr>
                            <w:t>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FA98E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85.8pt;margin-top:-7.25pt;width:261pt;height:4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QKMgIAAFYEAAAOAAAAZHJzL2Uyb0RvYy54bWysVMlu2zAQvRfoPxC815IXZREsB24CFwWM&#10;JIBTBOiNpihLAMlhSdqS+/UdUrLjpj0VvVBDznCW9x41v+uUJAdhXQO6oONRSonQHMpG7wr67WX1&#10;6YYS55kumQQtCnoUjt4tPn6YtyYXE6hBlsISTKJd3pqC1t6bPEkcr4VibgRGaHRWYBXzuLW7pLSs&#10;xexKJpM0vUpasKWxwIVzePrQO+ki5q8qwf1TVTnhiSwo9ubjauO6DWuymLN8Z5mpGz60wf6hC8Ua&#10;jUXPqR6YZ2Rvmz9SqYZbcFD5EQeVQFU1XMQZcJpx+m6aTc2MiLMgOM6cYXL/Ly1/PDxb0pQFzSjR&#10;TCFF35EoUgriRecFyQJErXE5Rm4MxvruM3RI9enc4WGYvKusCl+ciaAfwT6eAcZMhOPhdDqeXafo&#10;4ujLbtMsiwwkb7eNdf6LAEWCUVCLBEZc2WHtPHaCoaeQUEzDqpEykig1aQt6NcWUv3nwhtR4MczQ&#10;9xos3227YbAtlEecy0IvDmf4qsHia+b8M7OoBuwXFe6fcKkkYBEYLEpqsD//dh7ikST0UtKiugrq&#10;fuyZFZTIrxrpux3PZkGOcTPLrie4sZee7aVH79U9oIDH+JYMj2aI9/JkVhbUKz6EZaiKLqY51i6o&#10;P5n3vtc8PiQulssYhAI0zK/1xvCQOoAWoH3pXpk1A/5BA49w0iHL39HQx/ZwL/ceqiZyFADuUR1w&#10;R/FG6oaHFl7H5T5Gvf0OFr8AAAD//wMAUEsDBBQABgAIAAAAIQBdHXxd4gAAAAoBAAAPAAAAZHJz&#10;L2Rvd25yZXYueG1sTI9NT4NAEIbvJv6HzZh4axeqUESWpiFpTIweWnvxtrBTIO4HstsW++s7nvT4&#10;zjx555liNRnNTjj63lkB8TwChrZxqretgP3HZpYB80FaJbWzKOAHPazK25tC5sqd7RZPu9AyKrE+&#10;lwK6EIacc990aKSfuwEt7Q5uNDJQHFuuRnmmcqP5IopSbmRv6UInB6w6bL52RyPgtdq8y229MNlF&#10;Vy9vh/Xwvf9MhLi/m9bPwAJO4Q+GX31Sh5Kcane0yjNNeRmnhAqYxY8JMCLSpwea1AKWWQK8LPj/&#10;F8orAAAA//8DAFBLAQItABQABgAIAAAAIQC2gziS/gAAAOEBAAATAAAAAAAAAAAAAAAAAAAAAABb&#10;Q29udGVudF9UeXBlc10ueG1sUEsBAi0AFAAGAAgAAAAhADj9If/WAAAAlAEAAAsAAAAAAAAAAAAA&#10;AAAALwEAAF9yZWxzLy5yZWxzUEsBAi0AFAAGAAgAAAAhALY8lAoyAgAAVgQAAA4AAAAAAAAAAAAA&#10;AAAALgIAAGRycy9lMm9Eb2MueG1sUEsBAi0AFAAGAAgAAAAhAF0dfF3iAAAACgEAAA8AAAAAAAAA&#10;AAAAAAAAjAQAAGRycy9kb3ducmV2LnhtbFBLBQYAAAAABAAEAPMAAACbBQAAAAA=&#10;" filled="f" stroked="f" strokeweight=".5pt">
              <v:textbox>
                <w:txbxContent>
                  <w:p w14:paraId="018CAC8C" w14:textId="1BB1C780" w:rsidR="009230C9" w:rsidRPr="00142D03" w:rsidRDefault="00142D03" w:rsidP="00142D03">
                    <w:pPr>
                      <w:ind w:left="0"/>
                      <w:rPr>
                        <w:rFonts w:ascii="Citroen Black" w:hAnsi="Citroen Black"/>
                        <w:b/>
                        <w:color w:val="005F72"/>
                        <w:sz w:val="38"/>
                      </w:rPr>
                    </w:pPr>
                    <w:r>
                      <w:rPr>
                        <w:rFonts w:ascii="Citroen Black" w:hAnsi="Citroen Black"/>
                        <w:b/>
                        <w:color w:val="FFFFFF" w:themeColor="background1"/>
                        <w:sz w:val="38"/>
                      </w:rPr>
                      <w:t>COMUNICADO</w:t>
                    </w:r>
                    <w:r w:rsidR="00E71497">
                      <w:rPr>
                        <w:rFonts w:ascii="Citroen Black" w:hAnsi="Citroen Black"/>
                        <w:b/>
                        <w:color w:val="005F72"/>
                        <w:sz w:val="38"/>
                      </w:rPr>
                      <w:t xml:space="preserve"> </w:t>
                    </w:r>
                    <w:r w:rsidRPr="00E71497">
                      <w:rPr>
                        <w:rFonts w:ascii="Citroen Black" w:hAnsi="Citroen Black"/>
                        <w:b/>
                        <w:color w:val="005F72"/>
                        <w:sz w:val="38"/>
                      </w:rPr>
                      <w:t xml:space="preserve">DE </w:t>
                    </w:r>
                    <w:r w:rsidRPr="00142D03">
                      <w:rPr>
                        <w:rFonts w:ascii="Citroen Black" w:hAnsi="Citroen Black"/>
                        <w:b/>
                        <w:color w:val="005F72"/>
                        <w:sz w:val="38"/>
                      </w:rPr>
                      <w:t>PRENSA</w:t>
                    </w:r>
                  </w:p>
                </w:txbxContent>
              </v:textbox>
            </v:shape>
          </w:pict>
        </mc:Fallback>
      </mc:AlternateContent>
    </w:r>
    <w:r>
      <w:rPr>
        <w:lang w:val="es-ES" w:eastAsia="es-ES"/>
      </w:rPr>
      <w:drawing>
        <wp:anchor distT="0" distB="0" distL="114300" distR="114300" simplePos="0" relativeHeight="251659264" behindDoc="1" locked="0" layoutInCell="1" allowOverlap="1" wp14:anchorId="79AC18E2" wp14:editId="5A43909C">
          <wp:simplePos x="0" y="0"/>
          <wp:positionH relativeFrom="column">
            <wp:posOffset>4899660</wp:posOffset>
          </wp:positionH>
          <wp:positionV relativeFrom="page">
            <wp:posOffset>190500</wp:posOffset>
          </wp:positionV>
          <wp:extent cx="1889125" cy="1562735"/>
          <wp:effectExtent l="0" t="0" r="0" b="0"/>
          <wp:wrapNone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D0F89E9" wp14:editId="082A964D">
              <wp:simplePos x="0" y="0"/>
              <wp:positionH relativeFrom="column">
                <wp:posOffset>635</wp:posOffset>
              </wp:positionH>
              <wp:positionV relativeFrom="page">
                <wp:posOffset>575945</wp:posOffset>
              </wp:positionV>
              <wp:extent cx="2772000" cy="1333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000" cy="1333500"/>
                      </a:xfrm>
                      <a:prstGeom prst="rect">
                        <a:avLst/>
                      </a:prstGeom>
                      <a:solidFill>
                        <a:srgbClr val="005F7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7CBABD" w14:textId="77777777" w:rsidR="009230C9" w:rsidRPr="00D40081" w:rsidRDefault="00942C4F" w:rsidP="00D40081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0F89E9" id="Rectangle 1" o:spid="_x0000_s1027" style="position:absolute;left:0;text-align:left;margin-left:.05pt;margin-top:45.35pt;width:218.25pt;height:105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XhhwIAAIMFAAAOAAAAZHJzL2Uyb0RvYy54bWysVN1r2zAQfx/sfxB6X52Pdt1CnRJaMgal&#10;LW1HnxVZSgSyTjspsbO/fifZcbOuUBh7se9033e/u4vLtrZspzAYcCUfn4w4U05CZdy65D+elp++&#10;cBaicJWw4FTJ9yrwy/nHDxeNn6kJbMBWChk5cWHW+JJvYvSzoghyo2oRTsArR0INWItILK6LCkVD&#10;3mtbTEajz0UDWHkEqUKg1+tOyOfZv9ZKxjutg4rMlpxyi/mL+btK32J+IWZrFH5jZJ+G+IcsamEc&#10;BR1cXYso2BbNX65qIxEC6HgioS5AayNVroGqGY9eVfO4EV7lWqg5wQ9tCv/Prbzd3SMzFc2OMydq&#10;GtEDNU24tVVsnNrT+DAjrUd/jz0XiEy1thrr9KcqWJtbuh9aqtrIJD1Ozs9pTNR5SbLxdDo9I4b8&#10;FC/mHkP8pqBmiSg5UvjcSrG7CbFTPaikaAGsqZbG2szgenVlke1Emu/obHk+6b3/oWZdUnaQzDqP&#10;3YvKCOnDpEK70jIV91YlK+selKYOUTHjnFfGphqiCimVi7lVVFTWTmaaQg2G0/cNe/1k2mU1GE/e&#10;Nx4scmRwcTCujQN8y4EdUtadPs3kqO5ExnbV9tDoJ7+Cak9wQej2KHi5NDS0GxHivUBaHBo0HYN4&#10;Rx9toSk59BRnG8Bfb70nfcIzSTlraBFLHn5uBSrO7HdHSP86Pj1Nm5uZ0zOCE2d4LFkdS9y2vgLC&#10;AqGZsstk0o/2QGqE+pluxiJFJZFwkmKXXEY8MFexOxB0daRaLLIabasX8cY9ennAQQLlU/ss0PfI&#10;jQT6WzgsrZi9AnCnmybkYLGNoE1Gd+p019d+ArTpeT/6q5ROyTGftV5u5/w3AAAA//8DAFBLAwQU&#10;AAYACAAAACEAT7dLAd0AAAAHAQAADwAAAGRycy9kb3ducmV2LnhtbEyOzU7DMBCE70i8g7VI3KhN&#10;C6ENcSqEhATlQkOrXrfxkkTE6xC7Tfr2uCc4zo9mvmw52lYcqfeNYw23EwWCuHSm4UrD5vPlZg7C&#10;B2SDrWPScCIPy/zyIsPUuIHXdCxCJeII+xQ11CF0qZS+rMmin7iOOGZfrrcYouwraXoc4rht5VSp&#10;RFpsOD7U2NFzTeV3cbAaXov77jTfdqv1+2ZlF9MB33YfP1pfX41PjyACjeGvDGf8iA55ZNq7Axsv&#10;2rMWQcNCPYCI6d0sSUDsNcxUdGSeyf/8+S8AAAD//wMAUEsBAi0AFAAGAAgAAAAhALaDOJL+AAAA&#10;4QEAABMAAAAAAAAAAAAAAAAAAAAAAFtDb250ZW50X1R5cGVzXS54bWxQSwECLQAUAAYACAAAACEA&#10;OP0h/9YAAACUAQAACwAAAAAAAAAAAAAAAAAvAQAAX3JlbHMvLnJlbHNQSwECLQAUAAYACAAAACEA&#10;6D+l4YcCAACDBQAADgAAAAAAAAAAAAAAAAAuAgAAZHJzL2Uyb0RvYy54bWxQSwECLQAUAAYACAAA&#10;ACEAT7dLAd0AAAAHAQAADwAAAAAAAAAAAAAAAADhBAAAZHJzL2Rvd25yZXYueG1sUEsFBgAAAAAE&#10;AAQA8wAAAOsFAAAAAA==&#10;" fillcolor="#005f72" stroked="f">
              <v:textbox>
                <w:txbxContent>
                  <w:p w14:paraId="597CBABD" w14:textId="77777777" w:rsidR="009230C9" w:rsidRPr="00D40081" w:rsidRDefault="00326C8A" w:rsidP="00D40081">
                    <w:pPr>
                      <w:ind w:left="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D4B5C0" wp14:editId="4F4D8647">
              <wp:simplePos x="0" y="0"/>
              <wp:positionH relativeFrom="column">
                <wp:posOffset>-586740</wp:posOffset>
              </wp:positionH>
              <wp:positionV relativeFrom="page">
                <wp:posOffset>0</wp:posOffset>
              </wp:positionV>
              <wp:extent cx="7560310" cy="2264410"/>
              <wp:effectExtent l="0" t="0" r="0" b="0"/>
              <wp:wrapSquare wrapText="bothSides"/>
              <wp:docPr id="3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2644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A0AD19C" id="Rectangle 3" o:spid="_x0000_s1026" style="position:absolute;margin-left:-46.2pt;margin-top:0;width:595.3pt;height:178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YTrQIAACEFAAAOAAAAZHJzL2Uyb0RvYy54bWysVE1v2zAMvQ/YfxB0d/0RJ06MOoUbw8OA&#10;YC3WDj0rspwYkyVNUj66Yf99lOy0WbfTsItAitST+Pio65tTz9GBadNJUeD4KsKICSqbTmwL/OWx&#10;DuYYGUtEQ7gUrMDPzOCb5ft310eVs0TuJG+YRgAiTH5UBd5Zq/IwNHTHemKupGICgq3UPbHg6m3Y&#10;aHIE9J6HSRTNwqPUjdKSMmNgtxqCeOnx25ZRe9e2hlnECwxvs37Vft24NVxek3yridp1dHwG+YdX&#10;9KQTcOkLVEUsQXvd/QHVd1RLI1t7RWUfyrbtKPM1QDVx9Kaahx1RzNcC5Bj1QpP5f7D00+Feo64p&#10;8CTDSJAeevQZWCNiyxmaOH6OyuSQ9qDutavQqLWkXw0Ewt8izjFjzqnVvcuF+tDJk/38QjY7WURh&#10;M5vOokkMPaEQS5JZmoLjUEl+Pq60sR+Y7JEzCqzhXZ5kclgbO6SeU9xtQtYd57BPci7QscCLaTIF&#10;fAK6ajmxYPYKKjViixHhWxAstdojXhx1iBUxO3QgoBkjedeMz+LCQTOvquEB4J0smH4f6vId/1GX&#10;ZTKrJlVQzRdZkG5YEszrKA1uy3Qar7Ksjqvs56A8R8ZwaDXNkjKbLoJZOY0D4GIelGWUBFVdRmWU&#10;1qtFeusPAT/nS30DBs4d+xvZPEMztRxUbhStOyhmTYy9JxpkDWTDqNo7WFougSA5WhjtpP7+t32X&#10;D2qDKEZHGBNg5NueaIYR/yhAh4s4Td1ceSeFGsDRl5HNZUTs+5UEVmP4FBT1psu3/Gy2WvZPMNGl&#10;uxVCRFC4e+jT6KzsML7wJ1BWlj4NZkkRuxYPijpw1w7XxsfTE9FqVI8F1j7J80iR/I2Ihlx3Ushy&#10;b2XbeYW98jrqHebQa3T8M9ygX/o+6/VnW/4CAAD//wMAUEsDBBQABgAIAAAAIQD4qvYo4AAAAAkB&#10;AAAPAAAAZHJzL2Rvd25yZXYueG1sTI9BS8NAFITvgv9heYIXaTfGmjYxL6UKHoReTIXibZt9JqHZ&#10;tyG7adN/7/akx2GGmW/y9WQ6caLBtZYRHucRCOLK6pZrhK/d+2wFwnnFWnWWCeFCDtbF7U2uMm3P&#10;/Emn0tcilLDLFELjfZ9J6aqGjHJz2xMH78cORvkgh1rqQZ1DuelkHEWJNKrlsNCont4aqo7laBCO&#10;l6153Sw+7G457YfRPLSp+i4R7++mzQsIT5P/C8MVP6BDEZgOdmTtRIcwS+NFiCKER1c7SlcxiAPC&#10;03OSgCxy+f9B8QsAAP//AwBQSwECLQAUAAYACAAAACEAtoM4kv4AAADhAQAAEwAAAAAAAAAAAAAA&#10;AAAAAAAAW0NvbnRlbnRfVHlwZXNdLnhtbFBLAQItABQABgAIAAAAIQA4/SH/1gAAAJQBAAALAAAA&#10;AAAAAAAAAAAAAC8BAABfcmVscy8ucmVsc1BLAQItABQABgAIAAAAIQDhKBYTrQIAACEFAAAOAAAA&#10;AAAAAAAAAAAAAC4CAABkcnMvZTJvRG9jLnhtbFBLAQItABQABgAIAAAAIQD4qvYo4AAAAAkBAAAP&#10;AAAAAAAAAAAAAAAAAAcFAABkcnMvZG93bnJldi54bWxQSwUGAAAAAAQABADzAAAAFAYAAAAA&#10;" filled="f" stroked="f">
              <v:path arrowok="t"/>
              <w10:wrap type="squar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21pt" o:bullet="t">
        <v:imagedata r:id="rId1" o:title="artC927"/>
      </v:shape>
    </w:pict>
  </w:numPicBullet>
  <w:abstractNum w:abstractNumId="0" w15:restartNumberingAfterBreak="0">
    <w:nsid w:val="0A535623"/>
    <w:multiLevelType w:val="hybridMultilevel"/>
    <w:tmpl w:val="28A6B21C"/>
    <w:lvl w:ilvl="0" w:tplc="4AFAB5C8">
      <w:start w:val="1"/>
      <w:numFmt w:val="bullet"/>
      <w:lvlText w:val=""/>
      <w:lvlPicBulletId w:val="0"/>
      <w:lvlJc w:val="left"/>
      <w:pPr>
        <w:ind w:left="1338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" w15:restartNumberingAfterBreak="0">
    <w:nsid w:val="1DD66379"/>
    <w:multiLevelType w:val="hybridMultilevel"/>
    <w:tmpl w:val="E1FAB32E"/>
    <w:lvl w:ilvl="0" w:tplc="4AFAB5C8">
      <w:start w:val="1"/>
      <w:numFmt w:val="bullet"/>
      <w:lvlText w:val=""/>
      <w:lvlPicBulletId w:val="0"/>
      <w:lvlJc w:val="left"/>
      <w:pPr>
        <w:ind w:left="1698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 w15:restartNumberingAfterBreak="0">
    <w:nsid w:val="758C558C"/>
    <w:multiLevelType w:val="hybridMultilevel"/>
    <w:tmpl w:val="865E2B36"/>
    <w:lvl w:ilvl="0" w:tplc="040C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5"/>
    <w:rsid w:val="000661AA"/>
    <w:rsid w:val="00071DE6"/>
    <w:rsid w:val="00076272"/>
    <w:rsid w:val="000861CA"/>
    <w:rsid w:val="000A2BD3"/>
    <w:rsid w:val="000C1A4E"/>
    <w:rsid w:val="000D045D"/>
    <w:rsid w:val="000E419F"/>
    <w:rsid w:val="000E6AFF"/>
    <w:rsid w:val="00142D03"/>
    <w:rsid w:val="00184061"/>
    <w:rsid w:val="00194D8F"/>
    <w:rsid w:val="001A6EFF"/>
    <w:rsid w:val="00201E4D"/>
    <w:rsid w:val="0028651F"/>
    <w:rsid w:val="00296BE1"/>
    <w:rsid w:val="002A6E17"/>
    <w:rsid w:val="002E51CD"/>
    <w:rsid w:val="002E7662"/>
    <w:rsid w:val="00303683"/>
    <w:rsid w:val="00326C8A"/>
    <w:rsid w:val="00385602"/>
    <w:rsid w:val="003B3E18"/>
    <w:rsid w:val="003C196D"/>
    <w:rsid w:val="003C470C"/>
    <w:rsid w:val="003D429D"/>
    <w:rsid w:val="0042013B"/>
    <w:rsid w:val="00450F97"/>
    <w:rsid w:val="004C780F"/>
    <w:rsid w:val="004F07FD"/>
    <w:rsid w:val="00513612"/>
    <w:rsid w:val="00563028"/>
    <w:rsid w:val="0059035E"/>
    <w:rsid w:val="00594031"/>
    <w:rsid w:val="005951AE"/>
    <w:rsid w:val="005B10CF"/>
    <w:rsid w:val="005B5E22"/>
    <w:rsid w:val="005B7645"/>
    <w:rsid w:val="005C1353"/>
    <w:rsid w:val="0062499C"/>
    <w:rsid w:val="006C24DA"/>
    <w:rsid w:val="007069CA"/>
    <w:rsid w:val="00732F02"/>
    <w:rsid w:val="00791EFD"/>
    <w:rsid w:val="007954CA"/>
    <w:rsid w:val="007C48FE"/>
    <w:rsid w:val="0081439E"/>
    <w:rsid w:val="008204B4"/>
    <w:rsid w:val="00824228"/>
    <w:rsid w:val="0084256F"/>
    <w:rsid w:val="00857E64"/>
    <w:rsid w:val="008715B0"/>
    <w:rsid w:val="00881EBB"/>
    <w:rsid w:val="008F30C3"/>
    <w:rsid w:val="00942C4F"/>
    <w:rsid w:val="0095518B"/>
    <w:rsid w:val="00972C67"/>
    <w:rsid w:val="00974893"/>
    <w:rsid w:val="009B293A"/>
    <w:rsid w:val="009D71FF"/>
    <w:rsid w:val="009E2DBA"/>
    <w:rsid w:val="009E3CB7"/>
    <w:rsid w:val="00A21FAE"/>
    <w:rsid w:val="00A42322"/>
    <w:rsid w:val="00A566A9"/>
    <w:rsid w:val="00A70B59"/>
    <w:rsid w:val="00A9204B"/>
    <w:rsid w:val="00A96EF4"/>
    <w:rsid w:val="00AC7CC8"/>
    <w:rsid w:val="00AD5D03"/>
    <w:rsid w:val="00AE1259"/>
    <w:rsid w:val="00AE5CD5"/>
    <w:rsid w:val="00AE6D32"/>
    <w:rsid w:val="00AE6EFD"/>
    <w:rsid w:val="00B0417B"/>
    <w:rsid w:val="00B12026"/>
    <w:rsid w:val="00B82A1C"/>
    <w:rsid w:val="00BC5A26"/>
    <w:rsid w:val="00BE2670"/>
    <w:rsid w:val="00BE3D07"/>
    <w:rsid w:val="00C30105"/>
    <w:rsid w:val="00C512BB"/>
    <w:rsid w:val="00C67859"/>
    <w:rsid w:val="00C707F0"/>
    <w:rsid w:val="00C724CD"/>
    <w:rsid w:val="00C92781"/>
    <w:rsid w:val="00CD38A9"/>
    <w:rsid w:val="00CE55B9"/>
    <w:rsid w:val="00D017F1"/>
    <w:rsid w:val="00D74B54"/>
    <w:rsid w:val="00D84E7A"/>
    <w:rsid w:val="00DA7AAA"/>
    <w:rsid w:val="00E52CC2"/>
    <w:rsid w:val="00E60197"/>
    <w:rsid w:val="00E71497"/>
    <w:rsid w:val="00E74DE4"/>
    <w:rsid w:val="00E81FC0"/>
    <w:rsid w:val="00E83A56"/>
    <w:rsid w:val="00EA5D83"/>
    <w:rsid w:val="00ED25AF"/>
    <w:rsid w:val="00ED4A60"/>
    <w:rsid w:val="00EE0E12"/>
    <w:rsid w:val="00F11F28"/>
    <w:rsid w:val="00F16832"/>
    <w:rsid w:val="00FC602B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53F5"/>
  <w15:chartTrackingRefBased/>
  <w15:docId w15:val="{DFB39365-548E-4B88-A664-EDE463D0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05"/>
    <w:pPr>
      <w:spacing w:after="0" w:line="240" w:lineRule="auto"/>
      <w:ind w:left="618"/>
      <w:jc w:val="both"/>
    </w:pPr>
    <w:rPr>
      <w:rFonts w:ascii="Citroen" w:eastAsiaTheme="minorEastAsia" w:hAnsi="Citroen" w:cs="Times New Roman"/>
      <w:color w:val="F0780A"/>
      <w:spacing w:val="-4"/>
      <w:sz w:val="32"/>
      <w:szCs w:val="32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105"/>
    <w:pPr>
      <w:spacing w:line="480" w:lineRule="exact"/>
    </w:pPr>
    <w:rPr>
      <w:b/>
      <w:bCs/>
      <w:caps/>
      <w:noProof/>
      <w:color w:val="FFFFFF" w:themeColor="background1"/>
      <w:sz w:val="38"/>
      <w:szCs w:val="38"/>
    </w:rPr>
  </w:style>
  <w:style w:type="character" w:customStyle="1" w:styleId="EncabezadoCar">
    <w:name w:val="Encabezado Car"/>
    <w:basedOn w:val="Fuentedeprrafopredeter"/>
    <w:link w:val="Encabezado"/>
    <w:uiPriority w:val="99"/>
    <w:rsid w:val="00C30105"/>
    <w:rPr>
      <w:rFonts w:ascii="Citroen" w:eastAsiaTheme="minorEastAsia" w:hAnsi="Citroen" w:cs="Times New Roman"/>
      <w:b/>
      <w:bCs/>
      <w:caps/>
      <w:noProof/>
      <w:color w:val="FFFFFF" w:themeColor="background1"/>
      <w:spacing w:val="-4"/>
      <w:sz w:val="38"/>
      <w:szCs w:val="38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C30105"/>
    <w:pPr>
      <w:tabs>
        <w:tab w:val="center" w:pos="4536"/>
        <w:tab w:val="right" w:pos="9072"/>
      </w:tabs>
      <w:spacing w:after="10" w:line="200" w:lineRule="exact"/>
      <w:ind w:left="0"/>
    </w:pPr>
    <w:rPr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0105"/>
    <w:rPr>
      <w:rFonts w:ascii="Citroen" w:eastAsiaTheme="minorEastAsia" w:hAnsi="Citroen" w:cs="Times New Roman"/>
      <w:noProof/>
      <w:color w:val="F0780A"/>
      <w:spacing w:val="-4"/>
      <w:sz w:val="16"/>
      <w:szCs w:val="16"/>
      <w:lang w:eastAsia="fr-FR"/>
    </w:rPr>
  </w:style>
  <w:style w:type="paragraph" w:styleId="Prrafodelista">
    <w:name w:val="List Paragraph"/>
    <w:aliases w:val="Liste à puces retrait droite"/>
    <w:basedOn w:val="Normal"/>
    <w:link w:val="PrrafodelistaCar"/>
    <w:uiPriority w:val="34"/>
    <w:qFormat/>
    <w:rsid w:val="00C30105"/>
    <w:pPr>
      <w:spacing w:after="280"/>
      <w:ind w:left="0"/>
    </w:pPr>
  </w:style>
  <w:style w:type="paragraph" w:customStyle="1" w:styleId="Pieddepage2">
    <w:name w:val="Pied de page 2"/>
    <w:basedOn w:val="Piedepgina"/>
    <w:qFormat/>
    <w:rsid w:val="00C30105"/>
    <w:pPr>
      <w:spacing w:after="0"/>
    </w:pPr>
    <w:rPr>
      <w:rFonts w:ascii="Citroen Light" w:hAnsi="Citroen Light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C30105"/>
    <w:rPr>
      <w:color w:val="0000FF" w:themeColor="hyperlink"/>
      <w:u w:val="single"/>
    </w:rPr>
  </w:style>
  <w:style w:type="character" w:customStyle="1" w:styleId="PrrafodelistaCar">
    <w:name w:val="Párrafo de lista Car"/>
    <w:aliases w:val="Liste à puces retrait droite Car"/>
    <w:link w:val="Prrafodelista"/>
    <w:uiPriority w:val="34"/>
    <w:locked/>
    <w:rsid w:val="00C30105"/>
    <w:rPr>
      <w:rFonts w:ascii="Citroen" w:eastAsiaTheme="minorEastAsia" w:hAnsi="Citroen" w:cs="Times New Roman"/>
      <w:color w:val="F0780A"/>
      <w:spacing w:val="-4"/>
      <w:sz w:val="32"/>
      <w:szCs w:val="32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C30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1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105"/>
    <w:rPr>
      <w:rFonts w:ascii="Citroen" w:eastAsiaTheme="minorEastAsia" w:hAnsi="Citroen" w:cs="Times New Roman"/>
      <w:color w:val="F0780A"/>
      <w:spacing w:val="-4"/>
      <w:sz w:val="20"/>
      <w:szCs w:val="20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1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05"/>
    <w:rPr>
      <w:rFonts w:ascii="Segoe UI" w:eastAsiaTheme="minorEastAsia" w:hAnsi="Segoe UI" w:cs="Segoe UI"/>
      <w:color w:val="F0780A"/>
      <w:spacing w:val="-4"/>
      <w:sz w:val="18"/>
      <w:szCs w:val="18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602"/>
    <w:rPr>
      <w:rFonts w:ascii="Citroen" w:eastAsiaTheme="minorEastAsia" w:hAnsi="Citroen" w:cs="Times New Roman"/>
      <w:b/>
      <w:bCs/>
      <w:color w:val="F0780A"/>
      <w:spacing w:val="-4"/>
      <w:sz w:val="20"/>
      <w:szCs w:val="20"/>
      <w:lang w:eastAsia="fr-FR"/>
    </w:rPr>
  </w:style>
  <w:style w:type="paragraph" w:styleId="Revisin">
    <w:name w:val="Revision"/>
    <w:hidden/>
    <w:uiPriority w:val="99"/>
    <w:semiHidden/>
    <w:rsid w:val="00385602"/>
    <w:pPr>
      <w:spacing w:after="0" w:line="240" w:lineRule="auto"/>
    </w:pPr>
    <w:rPr>
      <w:rFonts w:ascii="Citroen" w:eastAsiaTheme="minorEastAsia" w:hAnsi="Citroen" w:cs="Times New Roman"/>
      <w:color w:val="F0780A"/>
      <w:spacing w:val="-4"/>
      <w:sz w:val="32"/>
      <w:szCs w:val="32"/>
      <w:lang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3D429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oencommunication-echange.com" TargetMode="External"/><Relationship Id="rId13" Type="http://schemas.openxmlformats.org/officeDocument/2006/relationships/hyperlink" Target="https://twitter.com/CitroenFrance?ref_src=twsrc%5egoogle|twcamp%5eserp|twgr%5eauthor" TargetMode="External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oWI66TDbM0k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citroenfrance/?hl=fr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itroen.France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showcase/citroen_france/posts/?feedView=al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es-media.citroen.com" TargetMode="External"/><Relationship Id="rId19" Type="http://schemas.openxmlformats.org/officeDocument/2006/relationships/hyperlink" Target="https://www.youtube.com/citroenf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a.bartolome@citroen.com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708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GROUP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COHEN - U412861</dc:creator>
  <cp:keywords/>
  <dc:description/>
  <cp:lastModifiedBy>LORENA CUETO PRIDA</cp:lastModifiedBy>
  <cp:revision>10</cp:revision>
  <cp:lastPrinted>2021-06-30T14:05:00Z</cp:lastPrinted>
  <dcterms:created xsi:type="dcterms:W3CDTF">2021-06-24T11:20:00Z</dcterms:created>
  <dcterms:modified xsi:type="dcterms:W3CDTF">2021-06-30T14:05:00Z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2021-03-15T16:21:29Z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fbc207b7-8781-4fb1-9427-847b450bf8cb</vt:lpwstr>
  </property>
  <property fmtid="{D5CDD505-2E9C-101B-9397-08002B2CF9AE}" pid="8" name="MSIP_Label_2fd53d93-3f4c-4b90-b511-bd6bdbb4fba9_ContentBits">
    <vt:lpwstr>0</vt:lpwstr>
  </property>
</Properties>
</file>